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C5" w:rsidRDefault="00F03013" w:rsidP="00EA7FC5">
      <w:pPr>
        <w:spacing w:after="0" w:line="240" w:lineRule="auto"/>
        <w:ind w:left="-426" w:right="-567"/>
        <w:rPr>
          <w:b/>
          <w:sz w:val="40"/>
          <w:szCs w:val="40"/>
        </w:rPr>
      </w:pPr>
      <w:r>
        <w:rPr>
          <w:sz w:val="24"/>
          <w:szCs w:val="24"/>
        </w:rPr>
        <w:pict>
          <v:group id="_x0000_s1026" style="position:absolute;left:0;text-align:left;margin-left:-56.6pt;margin-top:-33.6pt;width:564.75pt;height:809.7pt;z-index:251657216" coordorigin="11063,10796" coordsize="286,428">
            <v:rect id="_x0000_s1027" style="position:absolute;left:11063;top:10796;width:287;height:429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204;top:11216;width:146;height:9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1063;top:11216;width:143;height:9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1204;top:10796;width:146;height:9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1063;top:10796;width:143;height:9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1063;top:10796;width:9;height:222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1063;top:11010;width:9;height:215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1341;top:10796;width:9;height:222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1341;top:11010;width:9;height:21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3A51A7">
        <w:rPr>
          <w:noProof/>
          <w:lang w:eastAsia="fr-FR"/>
        </w:rPr>
        <w:drawing>
          <wp:inline distT="0" distB="0" distL="0" distR="0">
            <wp:extent cx="1514475" cy="575984"/>
            <wp:effectExtent l="19050" t="0" r="9525" b="0"/>
            <wp:docPr id="1" name="Image 1" descr="C:\Users\Utilisateur\Desktop\Francas-Coordo Petite Enfance\graphisme\logo petite enfanc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Francas-Coordo Petite Enfance\graphisme\logo petite enfance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27" cy="57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FC5">
        <w:rPr>
          <w:b/>
          <w:sz w:val="28"/>
          <w:szCs w:val="28"/>
        </w:rPr>
        <w:tab/>
      </w:r>
      <w:r w:rsidR="00EA7FC5">
        <w:rPr>
          <w:b/>
          <w:sz w:val="28"/>
          <w:szCs w:val="28"/>
        </w:rPr>
        <w:tab/>
      </w:r>
      <w:r w:rsidR="00EA7FC5">
        <w:rPr>
          <w:b/>
          <w:sz w:val="28"/>
          <w:szCs w:val="28"/>
        </w:rPr>
        <w:tab/>
      </w:r>
      <w:r w:rsidR="00EA7FC5">
        <w:rPr>
          <w:b/>
          <w:sz w:val="28"/>
          <w:szCs w:val="28"/>
        </w:rPr>
        <w:tab/>
      </w:r>
      <w:r w:rsidR="00766FAB" w:rsidRPr="003F4BC8">
        <w:rPr>
          <w:b/>
          <w:sz w:val="36"/>
          <w:szCs w:val="36"/>
        </w:rPr>
        <w:t>Bibliographie</w:t>
      </w:r>
    </w:p>
    <w:p w:rsidR="00085132" w:rsidRDefault="00085132" w:rsidP="00EA7FC5">
      <w:pPr>
        <w:spacing w:after="0" w:line="240" w:lineRule="auto"/>
        <w:ind w:left="990" w:right="-567" w:firstLine="570"/>
        <w:rPr>
          <w:sz w:val="28"/>
          <w:szCs w:val="28"/>
        </w:rPr>
      </w:pPr>
      <w:r w:rsidRPr="003E5BCB">
        <w:rPr>
          <w:sz w:val="24"/>
          <w:szCs w:val="24"/>
        </w:rPr>
        <w:t>« </w:t>
      </w:r>
      <w:r w:rsidR="00766FAB">
        <w:rPr>
          <w:b/>
          <w:i/>
          <w:sz w:val="24"/>
          <w:szCs w:val="24"/>
        </w:rPr>
        <w:t>Assistant maternel : une identité et des compétences à valoriser</w:t>
      </w:r>
      <w:r w:rsidRPr="003E5BCB">
        <w:rPr>
          <w:sz w:val="24"/>
          <w:szCs w:val="24"/>
        </w:rPr>
        <w:t> »</w:t>
      </w:r>
    </w:p>
    <w:p w:rsidR="00310A00" w:rsidRDefault="00310A00" w:rsidP="0005526A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9C5EA8" w:rsidRDefault="008A6FF5" w:rsidP="00F26CA1">
      <w:pPr>
        <w:pStyle w:val="msotitle3"/>
        <w:widowControl w:val="0"/>
        <w:ind w:left="-284" w:right="142"/>
        <w:jc w:val="both"/>
        <w:rPr>
          <w:rFonts w:ascii="Calibri" w:hAnsi="Calibri"/>
          <w:b/>
          <w:i w:val="0"/>
          <w:iCs w:val="0"/>
          <w:color w:val="FF6600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FF6600"/>
          <w:sz w:val="24"/>
          <w:szCs w:val="24"/>
        </w:rPr>
        <w:t>D</w:t>
      </w:r>
      <w:r w:rsidR="00EA7FC5" w:rsidRPr="00EA7FC5">
        <w:rPr>
          <w:rFonts w:ascii="Calibri" w:hAnsi="Calibri"/>
          <w:b/>
          <w:i w:val="0"/>
          <w:iCs w:val="0"/>
          <w:color w:val="FF6600"/>
          <w:sz w:val="24"/>
          <w:szCs w:val="24"/>
        </w:rPr>
        <w:t>es livres</w:t>
      </w:r>
      <w:r w:rsidR="006C7F1C">
        <w:rPr>
          <w:rFonts w:ascii="Calibri" w:hAnsi="Calibri"/>
          <w:b/>
          <w:i w:val="0"/>
          <w:iCs w:val="0"/>
          <w:color w:val="FF6600"/>
          <w:sz w:val="24"/>
          <w:szCs w:val="24"/>
        </w:rPr>
        <w:t>…</w:t>
      </w:r>
      <w:r w:rsidR="00EA7FC5" w:rsidRPr="00EA7FC5">
        <w:rPr>
          <w:rFonts w:ascii="Calibri" w:hAnsi="Calibri"/>
          <w:b/>
          <w:i w:val="0"/>
          <w:iCs w:val="0"/>
          <w:color w:val="FF6600"/>
          <w:sz w:val="24"/>
          <w:szCs w:val="24"/>
        </w:rPr>
        <w:t xml:space="preserve"> </w:t>
      </w:r>
      <w:r w:rsidR="006C7F1C">
        <w:rPr>
          <w:rFonts w:ascii="Calibri" w:hAnsi="Calibri"/>
          <w:b/>
          <w:i w:val="0"/>
          <w:iCs w:val="0"/>
          <w:color w:val="FF6600"/>
          <w:sz w:val="24"/>
          <w:szCs w:val="24"/>
        </w:rPr>
        <w:t>pour réfléchir :</w:t>
      </w:r>
    </w:p>
    <w:p w:rsidR="00FE0ED5" w:rsidRPr="00FE0ED5" w:rsidRDefault="00FE0ED5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eastAsia="Times New Roman" w:cs="Arial"/>
          <w:bCs/>
          <w:kern w:val="36"/>
          <w:lang w:eastAsia="fr-FR"/>
        </w:rPr>
      </w:pPr>
      <w:r w:rsidRPr="00AE2D4A">
        <w:rPr>
          <w:rFonts w:eastAsia="Times New Roman" w:cs="Arial"/>
          <w:b/>
          <w:bCs/>
          <w:kern w:val="36"/>
          <w:lang w:eastAsia="fr-FR"/>
        </w:rPr>
        <w:t>« </w:t>
      </w:r>
      <w:r w:rsidRPr="00FE0ED5">
        <w:rPr>
          <w:rFonts w:eastAsia="Times New Roman" w:cs="Arial"/>
          <w:b/>
          <w:bCs/>
          <w:kern w:val="36"/>
          <w:lang w:eastAsia="fr-FR"/>
        </w:rPr>
        <w:t>Un curriculum pour un accueil de qualité de la petite enfance</w:t>
      </w:r>
      <w:r w:rsidRPr="00AE2D4A">
        <w:rPr>
          <w:rFonts w:eastAsia="Times New Roman" w:cs="Arial"/>
          <w:b/>
          <w:bCs/>
          <w:kern w:val="36"/>
          <w:lang w:eastAsia="fr-FR"/>
        </w:rPr>
        <w:t> »,</w:t>
      </w:r>
      <w:r>
        <w:rPr>
          <w:rFonts w:eastAsia="Times New Roman" w:cs="Arial"/>
          <w:b/>
          <w:bCs/>
          <w:color w:val="3C4048"/>
          <w:kern w:val="36"/>
          <w:lang w:eastAsia="fr-FR"/>
        </w:rPr>
        <w:t xml:space="preserve"> </w:t>
      </w:r>
      <w:r w:rsidRPr="00AE2D4A">
        <w:rPr>
          <w:rFonts w:eastAsia="Times New Roman" w:cs="Arial"/>
          <w:bCs/>
          <w:kern w:val="36"/>
          <w:lang w:eastAsia="fr-FR"/>
        </w:rPr>
        <w:t xml:space="preserve">par Sylvie </w:t>
      </w:r>
      <w:proofErr w:type="spellStart"/>
      <w:r w:rsidRPr="00AE2D4A">
        <w:rPr>
          <w:rFonts w:eastAsia="Times New Roman" w:cs="Arial"/>
          <w:bCs/>
          <w:kern w:val="36"/>
          <w:lang w:eastAsia="fr-FR"/>
        </w:rPr>
        <w:t>Rayna</w:t>
      </w:r>
      <w:proofErr w:type="spellEnd"/>
      <w:r w:rsidRPr="00AE2D4A">
        <w:rPr>
          <w:rFonts w:eastAsia="Times New Roman" w:cs="Arial"/>
          <w:bCs/>
          <w:kern w:val="36"/>
          <w:lang w:eastAsia="fr-FR"/>
        </w:rPr>
        <w:t xml:space="preserve">, Catherine </w:t>
      </w:r>
      <w:proofErr w:type="spellStart"/>
      <w:r w:rsidRPr="00AE2D4A">
        <w:rPr>
          <w:rFonts w:eastAsia="Times New Roman" w:cs="Arial"/>
          <w:bCs/>
          <w:kern w:val="36"/>
          <w:lang w:eastAsia="fr-FR"/>
        </w:rPr>
        <w:t>Bouve</w:t>
      </w:r>
      <w:proofErr w:type="spellEnd"/>
      <w:r w:rsidRPr="00AE2D4A">
        <w:rPr>
          <w:rFonts w:eastAsia="Times New Roman" w:cs="Arial"/>
          <w:bCs/>
          <w:kern w:val="36"/>
          <w:lang w:eastAsia="fr-FR"/>
        </w:rPr>
        <w:t>, Pierre Moisset aux éditions Eres collection Enfance et parentalité 2014</w:t>
      </w:r>
    </w:p>
    <w:p w:rsidR="00FE0ED5" w:rsidRPr="006C7F1C" w:rsidRDefault="00FE0ED5" w:rsidP="00F26CA1">
      <w:pPr>
        <w:pStyle w:val="Titre1"/>
        <w:shd w:val="clear" w:color="auto" w:fill="FFFFFF"/>
        <w:spacing w:before="0" w:beforeAutospacing="0" w:after="0" w:afterAutospacing="0" w:line="276" w:lineRule="auto"/>
        <w:ind w:left="-284" w:right="142"/>
        <w:jc w:val="both"/>
        <w:rPr>
          <w:rFonts w:asciiTheme="minorHAnsi" w:hAnsiTheme="minorHAnsi" w:cs="Arial"/>
          <w:b w:val="0"/>
          <w:bCs w:val="0"/>
          <w:sz w:val="16"/>
          <w:szCs w:val="16"/>
        </w:rPr>
      </w:pPr>
    </w:p>
    <w:p w:rsidR="00FE0ED5" w:rsidRPr="00AE2D4A" w:rsidRDefault="00FE0ED5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eastAsia="Times New Roman" w:cs="Helvetica"/>
          <w:lang w:eastAsia="fr-FR"/>
        </w:rPr>
      </w:pPr>
      <w:r w:rsidRPr="00AE2D4A">
        <w:rPr>
          <w:rFonts w:eastAsia="Times New Roman" w:cs="Arial"/>
          <w:b/>
          <w:bCs/>
          <w:kern w:val="36"/>
          <w:lang w:eastAsia="fr-FR"/>
        </w:rPr>
        <w:t>« </w:t>
      </w:r>
      <w:r w:rsidRPr="00FE0ED5">
        <w:rPr>
          <w:rFonts w:eastAsia="Times New Roman" w:cs="Arial"/>
          <w:b/>
          <w:bCs/>
          <w:kern w:val="36"/>
          <w:lang w:eastAsia="fr-FR"/>
        </w:rPr>
        <w:t>Petite enfance et participation : une approche démocratique de l'accueil</w:t>
      </w:r>
      <w:r w:rsidRPr="00AE2D4A">
        <w:rPr>
          <w:rFonts w:eastAsia="Times New Roman" w:cs="Arial"/>
          <w:b/>
          <w:bCs/>
          <w:kern w:val="36"/>
          <w:lang w:eastAsia="fr-FR"/>
        </w:rPr>
        <w:t> »,</w:t>
      </w:r>
      <w:r>
        <w:rPr>
          <w:rFonts w:eastAsia="Times New Roman" w:cs="Arial"/>
          <w:b/>
          <w:bCs/>
          <w:color w:val="3C4048"/>
          <w:kern w:val="36"/>
          <w:lang w:eastAsia="fr-FR"/>
        </w:rPr>
        <w:t xml:space="preserve"> </w:t>
      </w:r>
      <w:r w:rsidRPr="00AE2D4A">
        <w:rPr>
          <w:rFonts w:eastAsia="Times New Roman" w:cs="Arial"/>
          <w:bCs/>
          <w:kern w:val="36"/>
          <w:lang w:eastAsia="fr-FR"/>
        </w:rPr>
        <w:t>par</w:t>
      </w:r>
      <w:r w:rsidRPr="00AE2D4A">
        <w:rPr>
          <w:rFonts w:eastAsia="Times New Roman" w:cs="Arial"/>
          <w:b/>
          <w:bCs/>
          <w:kern w:val="36"/>
          <w:lang w:eastAsia="fr-FR"/>
        </w:rPr>
        <w:t xml:space="preserve"> </w:t>
      </w:r>
      <w:hyperlink r:id="rId7" w:history="1">
        <w:r w:rsidRPr="00FE0ED5">
          <w:rPr>
            <w:rFonts w:eastAsia="Times New Roman" w:cs="Helvetica"/>
            <w:lang w:eastAsia="fr-FR"/>
          </w:rPr>
          <w:t>Catherine BOUVE</w:t>
        </w:r>
      </w:hyperlink>
      <w:r w:rsidRPr="00FE0ED5">
        <w:rPr>
          <w:rFonts w:eastAsia="Times New Roman" w:cs="Helvetica"/>
          <w:lang w:eastAsia="fr-FR"/>
        </w:rPr>
        <w:t>, </w:t>
      </w:r>
      <w:hyperlink r:id="rId8" w:history="1">
        <w:r w:rsidRPr="00FE0ED5">
          <w:rPr>
            <w:rFonts w:eastAsia="Times New Roman" w:cs="Helvetica"/>
            <w:lang w:eastAsia="fr-FR"/>
          </w:rPr>
          <w:t>Sylvie RAYNA</w:t>
        </w:r>
      </w:hyperlink>
      <w:r w:rsidRPr="00AE2D4A">
        <w:rPr>
          <w:rFonts w:eastAsia="Times New Roman" w:cs="Helvetica"/>
          <w:lang w:eastAsia="fr-FR"/>
        </w:rPr>
        <w:t xml:space="preserve"> et de nombreux co-auteurs dont Pierre Moisset aux éditions Eres 2013</w:t>
      </w:r>
    </w:p>
    <w:p w:rsidR="00AE2D4A" w:rsidRPr="00FE0ED5" w:rsidRDefault="00AE2D4A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eastAsia="Times New Roman" w:cs="Helvetica"/>
          <w:sz w:val="16"/>
          <w:szCs w:val="16"/>
          <w:lang w:eastAsia="fr-FR"/>
        </w:rPr>
      </w:pPr>
    </w:p>
    <w:p w:rsidR="00AE2D4A" w:rsidRPr="00AE2D4A" w:rsidRDefault="00AE2D4A" w:rsidP="00F26CA1">
      <w:pPr>
        <w:shd w:val="clear" w:color="auto" w:fill="FFFFFF"/>
        <w:spacing w:after="0" w:line="240" w:lineRule="auto"/>
        <w:ind w:left="-284" w:right="142"/>
        <w:jc w:val="both"/>
        <w:textAlignment w:val="baseline"/>
        <w:outlineLvl w:val="2"/>
        <w:rPr>
          <w:rFonts w:eastAsia="Times New Roman" w:cs="Lucida Sans Unicode"/>
          <w:lang w:eastAsia="fr-FR"/>
        </w:rPr>
      </w:pPr>
      <w:r>
        <w:rPr>
          <w:rFonts w:eastAsia="Times New Roman" w:cs="Lucida Sans Unicode"/>
          <w:b/>
          <w:lang w:eastAsia="fr-FR"/>
        </w:rPr>
        <w:t>« </w:t>
      </w:r>
      <w:r w:rsidRPr="00AE2D4A">
        <w:rPr>
          <w:rFonts w:eastAsia="Times New Roman" w:cs="Lucida Sans Unicode"/>
          <w:b/>
          <w:lang w:eastAsia="fr-FR"/>
        </w:rPr>
        <w:t>Petite enfance : des lieux pour garder... le lien</w:t>
      </w:r>
      <w:r>
        <w:rPr>
          <w:rFonts w:eastAsia="Times New Roman" w:cs="Lucida Sans Unicode"/>
          <w:b/>
          <w:lang w:eastAsia="fr-FR"/>
        </w:rPr>
        <w:t xml:space="preserve"> », </w:t>
      </w:r>
      <w:r w:rsidRPr="00AE2D4A">
        <w:rPr>
          <w:rFonts w:eastAsia="Times New Roman" w:cs="Lucida Sans Unicode"/>
          <w:lang w:eastAsia="fr-FR"/>
        </w:rPr>
        <w:t>N°</w:t>
      </w:r>
      <w:r>
        <w:rPr>
          <w:rFonts w:eastAsia="Times New Roman" w:cs="Lucida Sans Unicode"/>
          <w:lang w:eastAsia="fr-FR"/>
        </w:rPr>
        <w:t xml:space="preserve"> 19</w:t>
      </w:r>
      <w:r w:rsidR="006C7F1C">
        <w:rPr>
          <w:rFonts w:eastAsia="Times New Roman" w:cs="Lucida Sans Unicode"/>
          <w:lang w:eastAsia="fr-FR"/>
        </w:rPr>
        <w:t>,</w:t>
      </w:r>
      <w:r>
        <w:rPr>
          <w:rFonts w:eastAsia="Times New Roman" w:cs="Lucida Sans Unicode"/>
          <w:lang w:eastAsia="fr-FR"/>
        </w:rPr>
        <w:t xml:space="preserve"> des carnet</w:t>
      </w:r>
      <w:r w:rsidR="006C7F1C">
        <w:rPr>
          <w:rFonts w:eastAsia="Times New Roman" w:cs="Lucida Sans Unicode"/>
          <w:lang w:eastAsia="fr-FR"/>
        </w:rPr>
        <w:t>s</w:t>
      </w:r>
      <w:r>
        <w:rPr>
          <w:rFonts w:eastAsia="Times New Roman" w:cs="Lucida Sans Unicode"/>
          <w:lang w:eastAsia="fr-FR"/>
        </w:rPr>
        <w:t xml:space="preserve"> de Parentel 2003</w:t>
      </w:r>
    </w:p>
    <w:p w:rsidR="00FE0ED5" w:rsidRPr="006C7F1C" w:rsidRDefault="00FE0ED5" w:rsidP="00F26CA1">
      <w:pPr>
        <w:pStyle w:val="Titre1"/>
        <w:shd w:val="clear" w:color="auto" w:fill="FFFFFF"/>
        <w:spacing w:before="0" w:beforeAutospacing="0" w:after="0" w:afterAutospacing="0" w:line="276" w:lineRule="auto"/>
        <w:ind w:left="-284" w:right="142"/>
        <w:jc w:val="both"/>
        <w:rPr>
          <w:rFonts w:asciiTheme="minorHAnsi" w:hAnsiTheme="minorHAnsi" w:cs="Arial"/>
          <w:b w:val="0"/>
          <w:bCs w:val="0"/>
          <w:sz w:val="16"/>
          <w:szCs w:val="16"/>
        </w:rPr>
      </w:pPr>
    </w:p>
    <w:p w:rsidR="00AE2D4A" w:rsidRPr="00AE2D4A" w:rsidRDefault="00AE2D4A" w:rsidP="00F26CA1">
      <w:pPr>
        <w:shd w:val="clear" w:color="auto" w:fill="FFFFFF"/>
        <w:spacing w:after="0" w:line="240" w:lineRule="auto"/>
        <w:ind w:left="-284" w:right="142"/>
        <w:jc w:val="both"/>
        <w:textAlignment w:val="baseline"/>
        <w:rPr>
          <w:rFonts w:eastAsia="Times New Roman" w:cs="Lucida Sans Unicode"/>
          <w:lang w:eastAsia="fr-FR"/>
        </w:rPr>
      </w:pPr>
      <w:r w:rsidRPr="00AE2D4A">
        <w:rPr>
          <w:rFonts w:eastAsia="Times New Roman" w:cs="Lucida Sans Unicode"/>
          <w:b/>
          <w:lang w:eastAsia="fr-FR"/>
        </w:rPr>
        <w:t>« Comment faire famille aujourd’hui ? »,</w:t>
      </w:r>
      <w:r>
        <w:rPr>
          <w:rFonts w:eastAsia="Times New Roman" w:cs="Lucida Sans Unicode"/>
          <w:lang w:eastAsia="fr-FR"/>
        </w:rPr>
        <w:t xml:space="preserve"> s</w:t>
      </w:r>
      <w:r w:rsidRPr="00AE2D4A">
        <w:rPr>
          <w:rFonts w:eastAsia="Times New Roman" w:cs="Lucida Sans Unicode"/>
          <w:lang w:eastAsia="fr-FR"/>
        </w:rPr>
        <w:t>ous la direction de Daniel COUM</w:t>
      </w:r>
      <w:r>
        <w:rPr>
          <w:rFonts w:eastAsia="Times New Roman" w:cs="Lucida Sans Unicode"/>
          <w:lang w:eastAsia="fr-FR"/>
        </w:rPr>
        <w:t xml:space="preserve"> aux éditions Parentel 2011</w:t>
      </w:r>
    </w:p>
    <w:p w:rsidR="006C7F1C" w:rsidRPr="006C7F1C" w:rsidRDefault="006C7F1C" w:rsidP="00F26CA1">
      <w:pPr>
        <w:pStyle w:val="msotitle3"/>
        <w:widowControl w:val="0"/>
        <w:ind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6C7F1C" w:rsidRDefault="006C7F1C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7C01BE">
        <w:rPr>
          <w:rFonts w:ascii="Calibri" w:hAnsi="Calibri"/>
          <w:b/>
          <w:i w:val="0"/>
          <w:iCs w:val="0"/>
          <w:color w:val="auto"/>
          <w:sz w:val="22"/>
          <w:szCs w:val="22"/>
        </w:rPr>
        <w:t>« Assistante maternelle, une pédagogue de la petite enfance »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>, par Laurence Rameau aux éditions Philippe Duval 2015</w:t>
      </w:r>
    </w:p>
    <w:p w:rsidR="006C7F1C" w:rsidRPr="006C7F1C" w:rsidRDefault="006C7F1C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6C7F1C" w:rsidRPr="003F4BC8" w:rsidRDefault="006C7F1C" w:rsidP="00F26CA1">
      <w:pPr>
        <w:pStyle w:val="Titre1"/>
        <w:shd w:val="clear" w:color="auto" w:fill="FFFFFF"/>
        <w:spacing w:before="0" w:beforeAutospacing="0" w:after="0" w:afterAutospacing="0" w:line="276" w:lineRule="auto"/>
        <w:ind w:left="-284" w:right="142"/>
        <w:jc w:val="both"/>
        <w:textAlignment w:val="baseline"/>
        <w:rPr>
          <w:rFonts w:asciiTheme="minorHAnsi" w:hAnsiTheme="minorHAnsi"/>
          <w:b w:val="0"/>
          <w:iCs/>
          <w:sz w:val="22"/>
          <w:szCs w:val="22"/>
        </w:rPr>
      </w:pPr>
      <w:r>
        <w:rPr>
          <w:rFonts w:asciiTheme="minorHAnsi" w:hAnsiTheme="minorHAnsi"/>
          <w:bCs w:val="0"/>
          <w:color w:val="3A3939"/>
          <w:sz w:val="22"/>
          <w:szCs w:val="22"/>
        </w:rPr>
        <w:t>« </w:t>
      </w:r>
      <w:r w:rsidRPr="009B51AB">
        <w:rPr>
          <w:rFonts w:asciiTheme="minorHAnsi" w:hAnsiTheme="minorHAnsi"/>
          <w:bCs w:val="0"/>
          <w:sz w:val="22"/>
          <w:szCs w:val="22"/>
        </w:rPr>
        <w:t>Pour vivre sereinement sa profession d'assistant maternel</w:t>
      </w:r>
      <w:r>
        <w:rPr>
          <w:rFonts w:asciiTheme="minorHAnsi" w:hAnsiTheme="minorHAnsi"/>
          <w:bCs w:val="0"/>
          <w:sz w:val="22"/>
          <w:szCs w:val="22"/>
        </w:rPr>
        <w:t>-</w:t>
      </w:r>
      <w:r w:rsidRPr="009B51AB">
        <w:rPr>
          <w:rFonts w:asciiTheme="minorHAnsi" w:hAnsiTheme="minorHAnsi"/>
          <w:b w:val="0"/>
          <w:bCs w:val="0"/>
          <w:sz w:val="22"/>
          <w:szCs w:val="22"/>
        </w:rPr>
        <w:t>Développer son professionnalisme</w:t>
      </w:r>
      <w:r>
        <w:rPr>
          <w:rFonts w:asciiTheme="minorHAnsi" w:hAnsiTheme="minorHAnsi"/>
          <w:bCs w:val="0"/>
          <w:sz w:val="22"/>
          <w:szCs w:val="22"/>
        </w:rPr>
        <w:t xml:space="preserve"> », </w:t>
      </w:r>
      <w:r w:rsidRPr="009B51AB">
        <w:rPr>
          <w:rFonts w:asciiTheme="minorHAnsi" w:hAnsiTheme="minorHAnsi"/>
          <w:b w:val="0"/>
          <w:bCs w:val="0"/>
          <w:sz w:val="22"/>
          <w:szCs w:val="22"/>
        </w:rPr>
        <w:t xml:space="preserve">par </w:t>
      </w:r>
      <w:r>
        <w:rPr>
          <w:rFonts w:asciiTheme="minorHAnsi" w:hAnsiTheme="minorHAnsi"/>
          <w:b w:val="0"/>
          <w:bCs w:val="0"/>
          <w:sz w:val="22"/>
          <w:szCs w:val="22"/>
        </w:rPr>
        <w:t xml:space="preserve">Sandra </w:t>
      </w:r>
      <w:proofErr w:type="spellStart"/>
      <w:r>
        <w:rPr>
          <w:rFonts w:asciiTheme="minorHAnsi" w:hAnsiTheme="minorHAnsi"/>
          <w:b w:val="0"/>
          <w:bCs w:val="0"/>
          <w:sz w:val="22"/>
          <w:szCs w:val="22"/>
        </w:rPr>
        <w:t>Onyszko</w:t>
      </w:r>
      <w:proofErr w:type="spellEnd"/>
      <w:r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Pr="003F4BC8">
        <w:rPr>
          <w:rFonts w:ascii="Calibri" w:hAnsi="Calibri"/>
          <w:b w:val="0"/>
          <w:iCs/>
          <w:sz w:val="22"/>
          <w:szCs w:val="22"/>
        </w:rPr>
        <w:t>édit</w:t>
      </w:r>
      <w:r>
        <w:rPr>
          <w:rFonts w:ascii="Calibri" w:hAnsi="Calibri"/>
          <w:b w:val="0"/>
          <w:iCs/>
          <w:sz w:val="22"/>
          <w:szCs w:val="22"/>
        </w:rPr>
        <w:t>er par l’</w:t>
      </w:r>
      <w:bookmarkStart w:id="0" w:name="_GoBack"/>
      <w:bookmarkEnd w:id="0"/>
      <w:r w:rsidRPr="003F4BC8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UFNAFAAM 2017</w:t>
      </w:r>
    </w:p>
    <w:p w:rsidR="006C7F1C" w:rsidRPr="006C7F1C" w:rsidRDefault="006C7F1C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9B51AB" w:rsidRPr="009B51AB" w:rsidRDefault="009B51AB" w:rsidP="00F26CA1">
      <w:pPr>
        <w:pStyle w:val="Titre1"/>
        <w:shd w:val="clear" w:color="auto" w:fill="FFFFFF"/>
        <w:spacing w:before="0" w:beforeAutospacing="0" w:after="0" w:afterAutospacing="0" w:line="276" w:lineRule="auto"/>
        <w:ind w:left="-284" w:right="142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Cs w:val="0"/>
          <w:sz w:val="22"/>
          <w:szCs w:val="22"/>
        </w:rPr>
        <w:t>« </w:t>
      </w:r>
      <w:r w:rsidRPr="009B51AB">
        <w:rPr>
          <w:rFonts w:asciiTheme="minorHAnsi" w:hAnsiTheme="minorHAnsi" w:cs="Arial"/>
          <w:bCs w:val="0"/>
          <w:sz w:val="22"/>
          <w:szCs w:val="22"/>
        </w:rPr>
        <w:t>La communication professionnelle de l'assistante maternelle</w:t>
      </w:r>
      <w:r>
        <w:rPr>
          <w:rFonts w:asciiTheme="minorHAnsi" w:hAnsiTheme="minorHAnsi" w:cs="Arial"/>
          <w:bCs w:val="0"/>
          <w:sz w:val="22"/>
          <w:szCs w:val="22"/>
        </w:rPr>
        <w:t xml:space="preserve"> », 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par Yvette </w:t>
      </w:r>
      <w:proofErr w:type="spellStart"/>
      <w:r>
        <w:rPr>
          <w:rFonts w:asciiTheme="minorHAnsi" w:hAnsiTheme="minorHAnsi" w:cs="Arial"/>
          <w:b w:val="0"/>
          <w:bCs w:val="0"/>
          <w:sz w:val="22"/>
          <w:szCs w:val="22"/>
        </w:rPr>
        <w:t>Dellac</w:t>
      </w:r>
      <w:proofErr w:type="spellEnd"/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et Virginie Pépin aux éditions Vuibert- L’</w:t>
      </w:r>
      <w:proofErr w:type="spellStart"/>
      <w:r>
        <w:rPr>
          <w:rFonts w:asciiTheme="minorHAnsi" w:hAnsiTheme="minorHAnsi" w:cs="Arial"/>
          <w:b w:val="0"/>
          <w:bCs w:val="0"/>
          <w:sz w:val="22"/>
          <w:szCs w:val="22"/>
        </w:rPr>
        <w:t>assmat</w:t>
      </w:r>
      <w:proofErr w:type="spellEnd"/>
    </w:p>
    <w:p w:rsidR="009B51AB" w:rsidRPr="006C7F1C" w:rsidRDefault="009B51AB" w:rsidP="00F26CA1">
      <w:pPr>
        <w:spacing w:after="0"/>
        <w:ind w:left="-284" w:right="142"/>
        <w:jc w:val="both"/>
        <w:rPr>
          <w:rStyle w:val="lev"/>
          <w:rFonts w:eastAsia="Times New Roman"/>
          <w:bCs w:val="0"/>
          <w:sz w:val="16"/>
          <w:szCs w:val="16"/>
        </w:rPr>
      </w:pPr>
    </w:p>
    <w:p w:rsidR="006C7F1C" w:rsidRDefault="006C7F1C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  <w:r w:rsidRPr="009B51AB">
        <w:rPr>
          <w:rFonts w:ascii="Calibri" w:hAnsi="Calibri"/>
          <w:b/>
          <w:i w:val="0"/>
          <w:iCs w:val="0"/>
          <w:color w:val="auto"/>
          <w:sz w:val="22"/>
          <w:szCs w:val="22"/>
        </w:rPr>
        <w:t>« Assistantes maternelles, l’observation : outil indispensable »,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 xml:space="preserve"> par</w:t>
      </w:r>
      <w:r w:rsidRPr="007C01BE">
        <w:rPr>
          <w:rFonts w:ascii="Calibri" w:hAnsi="Calibri"/>
          <w:i w:val="0"/>
          <w:iCs w:val="0"/>
          <w:color w:val="auto"/>
          <w:sz w:val="22"/>
          <w:szCs w:val="22"/>
        </w:rPr>
        <w:t xml:space="preserve"> Anne-Marie Fontaine</w:t>
      </w:r>
      <w:r>
        <w:rPr>
          <w:rFonts w:ascii="Calibri" w:hAnsi="Calibri"/>
          <w:i w:val="0"/>
          <w:iCs w:val="0"/>
          <w:color w:val="auto"/>
          <w:sz w:val="22"/>
          <w:szCs w:val="22"/>
        </w:rPr>
        <w:t xml:space="preserve"> aux éditions Philippe Duval 2014</w:t>
      </w:r>
    </w:p>
    <w:p w:rsidR="006C7F1C" w:rsidRDefault="006C7F1C" w:rsidP="00F26CA1">
      <w:pPr>
        <w:spacing w:after="0"/>
        <w:ind w:left="-284" w:right="142"/>
        <w:jc w:val="both"/>
        <w:rPr>
          <w:rStyle w:val="lev"/>
          <w:rFonts w:eastAsia="Times New Roman"/>
          <w:bCs w:val="0"/>
          <w:sz w:val="16"/>
          <w:szCs w:val="16"/>
        </w:rPr>
      </w:pPr>
    </w:p>
    <w:p w:rsidR="009C5EA8" w:rsidRDefault="009C5EA8" w:rsidP="00F26CA1">
      <w:pPr>
        <w:spacing w:after="0"/>
        <w:ind w:left="-284" w:right="142"/>
        <w:jc w:val="both"/>
        <w:rPr>
          <w:rStyle w:val="lev"/>
          <w:b w:val="0"/>
        </w:rPr>
      </w:pPr>
      <w:r>
        <w:rPr>
          <w:rStyle w:val="lev"/>
          <w:rFonts w:eastAsia="Times New Roman"/>
          <w:bCs w:val="0"/>
        </w:rPr>
        <w:t>« </w:t>
      </w:r>
      <w:r w:rsidRPr="00D74293">
        <w:rPr>
          <w:rStyle w:val="lev"/>
          <w:rFonts w:eastAsia="Times New Roman"/>
          <w:bCs w:val="0"/>
        </w:rPr>
        <w:t>La motricité de bébé</w:t>
      </w:r>
      <w:r w:rsidRPr="00D74293">
        <w:rPr>
          <w:rStyle w:val="lev"/>
          <w:rFonts w:eastAsia="Times New Roman"/>
          <w:b w:val="0"/>
          <w:bCs w:val="0"/>
        </w:rPr>
        <w:t xml:space="preserve"> </w:t>
      </w:r>
      <w:r>
        <w:rPr>
          <w:rStyle w:val="lev"/>
          <w:rFonts w:eastAsia="Times New Roman"/>
          <w:b w:val="0"/>
          <w:bCs w:val="0"/>
        </w:rPr>
        <w:t>-</w:t>
      </w:r>
      <w:r w:rsidRPr="007C01BE">
        <w:rPr>
          <w:rStyle w:val="lev"/>
          <w:rFonts w:eastAsia="Times New Roman"/>
          <w:bCs w:val="0"/>
        </w:rPr>
        <w:t>Les cinq périodes de développement de 0 à 18 mois »</w:t>
      </w:r>
      <w:r>
        <w:rPr>
          <w:rStyle w:val="lev"/>
          <w:rFonts w:eastAsia="Times New Roman"/>
          <w:b w:val="0"/>
          <w:bCs w:val="0"/>
        </w:rPr>
        <w:t xml:space="preserve">, par </w:t>
      </w:r>
      <w:r w:rsidRPr="00D74293">
        <w:rPr>
          <w:rStyle w:val="lev"/>
          <w:b w:val="0"/>
        </w:rPr>
        <w:t>Morgane Le Peintre, psychomotricienne aux éditions Philippe Duval mars 2018</w:t>
      </w:r>
    </w:p>
    <w:p w:rsidR="007C01BE" w:rsidRPr="006926A1" w:rsidRDefault="007C01BE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E95BEE" w:rsidRPr="00E95BEE" w:rsidRDefault="00E95BEE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ascii="Arial" w:eastAsia="Times New Roman" w:hAnsi="Arial" w:cs="Arial"/>
          <w:color w:val="111111"/>
          <w:sz w:val="20"/>
          <w:szCs w:val="20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E95BEE">
        <w:rPr>
          <w:rFonts w:eastAsia="Times New Roman" w:cs="Arial"/>
          <w:b/>
          <w:bCs/>
          <w:kern w:val="36"/>
          <w:lang w:eastAsia="fr-FR"/>
        </w:rPr>
        <w:t>Alimentation de l'enfant de 0 à 3 ans</w:t>
      </w:r>
      <w:r>
        <w:rPr>
          <w:rFonts w:eastAsia="Times New Roman" w:cs="Arial"/>
          <w:b/>
          <w:bCs/>
          <w:kern w:val="36"/>
          <w:lang w:eastAsia="fr-FR"/>
        </w:rPr>
        <w:t xml:space="preserve"> », </w:t>
      </w:r>
      <w:r w:rsidRPr="00E95BEE">
        <w:rPr>
          <w:rFonts w:eastAsia="Times New Roman" w:cs="Arial"/>
          <w:lang w:eastAsia="fr-FR"/>
        </w:rPr>
        <w:t>de</w:t>
      </w:r>
      <w:r>
        <w:rPr>
          <w:rFonts w:eastAsia="Times New Roman" w:cs="Arial"/>
          <w:lang w:eastAsia="fr-FR"/>
        </w:rPr>
        <w:t xml:space="preserve"> </w:t>
      </w:r>
      <w:hyperlink r:id="rId9" w:history="1">
        <w:r w:rsidRPr="00E95BEE">
          <w:rPr>
            <w:rFonts w:eastAsia="Times New Roman" w:cs="Arial"/>
            <w:lang w:eastAsia="fr-FR"/>
          </w:rPr>
          <w:t xml:space="preserve">Patrick </w:t>
        </w:r>
        <w:proofErr w:type="spellStart"/>
        <w:r w:rsidRPr="00E95BEE">
          <w:rPr>
            <w:rFonts w:eastAsia="Times New Roman" w:cs="Arial"/>
            <w:lang w:eastAsia="fr-FR"/>
          </w:rPr>
          <w:t>Tounian</w:t>
        </w:r>
        <w:proofErr w:type="spellEnd"/>
      </w:hyperlink>
      <w:r>
        <w:rPr>
          <w:rFonts w:eastAsia="Times New Roman" w:cs="Arial"/>
          <w:lang w:eastAsia="fr-FR"/>
        </w:rPr>
        <w:t xml:space="preserve"> aux éditions Elsevier Masson</w:t>
      </w:r>
    </w:p>
    <w:p w:rsidR="00E95BEE" w:rsidRPr="006926A1" w:rsidRDefault="00E95BEE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6926A1" w:rsidRPr="006926A1" w:rsidRDefault="006926A1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eastAsia="Times New Roman" w:cs="Arial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6926A1">
        <w:rPr>
          <w:rFonts w:eastAsia="Times New Roman" w:cs="Arial"/>
          <w:b/>
          <w:bCs/>
          <w:kern w:val="36"/>
          <w:lang w:eastAsia="fr-FR"/>
        </w:rPr>
        <w:t>Guide de l'alimentation. De la naissance à l'adolescence: AP, puéricultrice, assistante maternelle</w:t>
      </w:r>
      <w:r>
        <w:rPr>
          <w:rFonts w:eastAsia="Times New Roman" w:cs="Arial"/>
          <w:b/>
          <w:bCs/>
          <w:kern w:val="36"/>
          <w:lang w:eastAsia="fr-FR"/>
        </w:rPr>
        <w:t xml:space="preserve"> », </w:t>
      </w:r>
      <w:r w:rsidRPr="006926A1">
        <w:rPr>
          <w:rFonts w:eastAsia="Times New Roman" w:cs="Arial"/>
          <w:lang w:eastAsia="fr-FR"/>
        </w:rPr>
        <w:t>de</w:t>
      </w:r>
      <w:r>
        <w:rPr>
          <w:rFonts w:eastAsia="Times New Roman" w:cs="Arial"/>
          <w:lang w:eastAsia="fr-FR"/>
        </w:rPr>
        <w:t xml:space="preserve"> </w:t>
      </w:r>
      <w:hyperlink r:id="rId10" w:history="1">
        <w:r w:rsidRPr="006926A1">
          <w:rPr>
            <w:rFonts w:eastAsia="Times New Roman" w:cs="Arial"/>
            <w:lang w:eastAsia="fr-FR"/>
          </w:rPr>
          <w:t xml:space="preserve">Chantal </w:t>
        </w:r>
        <w:proofErr w:type="spellStart"/>
        <w:r w:rsidRPr="006926A1">
          <w:rPr>
            <w:rFonts w:eastAsia="Times New Roman" w:cs="Arial"/>
            <w:lang w:eastAsia="fr-FR"/>
          </w:rPr>
          <w:t>Daelman</w:t>
        </w:r>
        <w:proofErr w:type="spellEnd"/>
      </w:hyperlink>
      <w:r>
        <w:rPr>
          <w:rFonts w:eastAsia="Times New Roman" w:cs="Arial"/>
          <w:lang w:eastAsia="fr-FR"/>
        </w:rPr>
        <w:t xml:space="preserve"> et </w:t>
      </w:r>
      <w:hyperlink r:id="rId11" w:history="1">
        <w:r w:rsidRPr="006926A1">
          <w:rPr>
            <w:rFonts w:eastAsia="Times New Roman" w:cs="Arial"/>
            <w:lang w:eastAsia="fr-FR"/>
          </w:rPr>
          <w:t>Jacqueline Gassier</w:t>
        </w:r>
      </w:hyperlink>
      <w:r>
        <w:rPr>
          <w:rFonts w:eastAsia="Times New Roman" w:cs="Arial"/>
          <w:lang w:eastAsia="fr-FR"/>
        </w:rPr>
        <w:t xml:space="preserve"> aux éditions Elsevier Masson</w:t>
      </w:r>
    </w:p>
    <w:p w:rsidR="006926A1" w:rsidRPr="006926A1" w:rsidRDefault="006926A1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E95BEE" w:rsidRPr="00E95BEE" w:rsidRDefault="00E95BEE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eastAsia="Times New Roman" w:cs="Arial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E95BEE">
        <w:rPr>
          <w:rFonts w:eastAsia="Times New Roman" w:cs="Arial"/>
          <w:b/>
          <w:bCs/>
          <w:kern w:val="36"/>
          <w:lang w:eastAsia="fr-FR"/>
        </w:rPr>
        <w:t xml:space="preserve">Prévention et gestes de 1ers secours assistant(e)s maternel(le)s : Nourrices, assistantes familiales, gardes d'enfants, baby </w:t>
      </w:r>
      <w:proofErr w:type="spellStart"/>
      <w:r w:rsidRPr="00E95BEE">
        <w:rPr>
          <w:rFonts w:eastAsia="Times New Roman" w:cs="Arial"/>
          <w:b/>
          <w:bCs/>
          <w:kern w:val="36"/>
          <w:lang w:eastAsia="fr-FR"/>
        </w:rPr>
        <w:t>sitting</w:t>
      </w:r>
      <w:proofErr w:type="spellEnd"/>
      <w:r w:rsidRPr="00E95BEE">
        <w:rPr>
          <w:rFonts w:eastAsia="Times New Roman" w:cs="Arial"/>
          <w:b/>
          <w:bCs/>
          <w:kern w:val="36"/>
          <w:lang w:eastAsia="fr-FR"/>
        </w:rPr>
        <w:t>...</w:t>
      </w:r>
      <w:r>
        <w:rPr>
          <w:rFonts w:eastAsia="Times New Roman" w:cs="Arial"/>
          <w:b/>
          <w:bCs/>
          <w:kern w:val="36"/>
          <w:lang w:eastAsia="fr-FR"/>
        </w:rPr>
        <w:t xml:space="preserve"> », </w:t>
      </w:r>
      <w:r w:rsidRPr="00E95BEE">
        <w:rPr>
          <w:rFonts w:eastAsia="Times New Roman" w:cs="Arial"/>
          <w:bCs/>
          <w:kern w:val="36"/>
          <w:lang w:eastAsia="fr-FR"/>
        </w:rPr>
        <w:t xml:space="preserve">par un collectif d’auteurs aux éditions </w:t>
      </w:r>
      <w:hyperlink r:id="rId12" w:history="1">
        <w:r w:rsidRPr="00E95BEE">
          <w:rPr>
            <w:rFonts w:eastAsia="Times New Roman" w:cs="Arial"/>
            <w:lang w:eastAsia="fr-FR"/>
          </w:rPr>
          <w:t xml:space="preserve">Icone </w:t>
        </w:r>
        <w:proofErr w:type="spellStart"/>
        <w:r w:rsidRPr="00E95BEE">
          <w:rPr>
            <w:rFonts w:eastAsia="Times New Roman" w:cs="Arial"/>
            <w:lang w:eastAsia="fr-FR"/>
          </w:rPr>
          <w:t>Graphic</w:t>
        </w:r>
        <w:proofErr w:type="spellEnd"/>
      </w:hyperlink>
      <w:r>
        <w:rPr>
          <w:rFonts w:eastAsia="Times New Roman" w:cs="Arial"/>
          <w:lang w:eastAsia="fr-FR"/>
        </w:rPr>
        <w:t xml:space="preserve">  2017</w:t>
      </w:r>
    </w:p>
    <w:p w:rsidR="00E95BEE" w:rsidRPr="00DA4144" w:rsidRDefault="00E95BEE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22"/>
          <w:szCs w:val="22"/>
        </w:rPr>
      </w:pPr>
    </w:p>
    <w:p w:rsidR="006C7F1C" w:rsidRDefault="006C7F1C" w:rsidP="00F26CA1">
      <w:pPr>
        <w:pStyle w:val="msotitle3"/>
        <w:widowControl w:val="0"/>
        <w:ind w:left="-284" w:right="142"/>
        <w:jc w:val="both"/>
        <w:rPr>
          <w:rFonts w:ascii="Calibri" w:hAnsi="Calibri"/>
          <w:b/>
          <w:i w:val="0"/>
          <w:iCs w:val="0"/>
          <w:color w:val="FF6600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FF6600"/>
          <w:sz w:val="24"/>
          <w:szCs w:val="24"/>
        </w:rPr>
        <w:t>D</w:t>
      </w:r>
      <w:r w:rsidRPr="00EA7FC5">
        <w:rPr>
          <w:rFonts w:ascii="Calibri" w:hAnsi="Calibri"/>
          <w:b/>
          <w:i w:val="0"/>
          <w:iCs w:val="0"/>
          <w:color w:val="FF6600"/>
          <w:sz w:val="24"/>
          <w:szCs w:val="24"/>
        </w:rPr>
        <w:t>es livres</w:t>
      </w:r>
      <w:r>
        <w:rPr>
          <w:rFonts w:ascii="Calibri" w:hAnsi="Calibri"/>
          <w:b/>
          <w:i w:val="0"/>
          <w:iCs w:val="0"/>
          <w:color w:val="FF6600"/>
          <w:sz w:val="24"/>
          <w:szCs w:val="24"/>
        </w:rPr>
        <w:t>…</w:t>
      </w:r>
      <w:r w:rsidRPr="00EA7FC5">
        <w:rPr>
          <w:rFonts w:ascii="Calibri" w:hAnsi="Calibri"/>
          <w:b/>
          <w:i w:val="0"/>
          <w:iCs w:val="0"/>
          <w:color w:val="FF6600"/>
          <w:sz w:val="24"/>
          <w:szCs w:val="24"/>
        </w:rPr>
        <w:t xml:space="preserve"> </w:t>
      </w:r>
      <w:r>
        <w:rPr>
          <w:rFonts w:ascii="Calibri" w:hAnsi="Calibri"/>
          <w:b/>
          <w:i w:val="0"/>
          <w:iCs w:val="0"/>
          <w:color w:val="FF6600"/>
          <w:sz w:val="24"/>
          <w:szCs w:val="24"/>
        </w:rPr>
        <w:t>pour pratiquer :</w:t>
      </w:r>
    </w:p>
    <w:p w:rsidR="006C7F1C" w:rsidRPr="006C7F1C" w:rsidRDefault="00B64F6C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eastAsia="Times New Roman" w:cs="Arial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="006C7F1C" w:rsidRPr="006C7F1C">
        <w:rPr>
          <w:rFonts w:eastAsia="Times New Roman" w:cs="Arial"/>
          <w:b/>
          <w:bCs/>
          <w:kern w:val="36"/>
          <w:lang w:eastAsia="fr-FR"/>
        </w:rPr>
        <w:t>1000 jeux d'éveil pour les tout-petits : De la naissance à la maternelle</w:t>
      </w:r>
      <w:r>
        <w:rPr>
          <w:rFonts w:eastAsia="Times New Roman" w:cs="Arial"/>
          <w:b/>
          <w:bCs/>
          <w:kern w:val="36"/>
          <w:lang w:eastAsia="fr-FR"/>
        </w:rPr>
        <w:t xml:space="preserve"> », </w:t>
      </w:r>
      <w:r w:rsidR="006C7F1C" w:rsidRPr="006C7F1C">
        <w:rPr>
          <w:rFonts w:eastAsia="Times New Roman" w:cs="Arial"/>
          <w:lang w:eastAsia="fr-FR"/>
        </w:rPr>
        <w:t>de</w:t>
      </w:r>
      <w:r>
        <w:rPr>
          <w:rFonts w:eastAsia="Times New Roman" w:cs="Arial"/>
          <w:lang w:eastAsia="fr-FR"/>
        </w:rPr>
        <w:t xml:space="preserve"> </w:t>
      </w:r>
      <w:hyperlink r:id="rId13" w:history="1">
        <w:r w:rsidR="006C7F1C" w:rsidRPr="006C7F1C">
          <w:rPr>
            <w:rFonts w:eastAsia="Times New Roman" w:cs="Arial"/>
            <w:lang w:eastAsia="fr-FR"/>
          </w:rPr>
          <w:t xml:space="preserve">Sylvia </w:t>
        </w:r>
        <w:proofErr w:type="spellStart"/>
        <w:r w:rsidR="006C7F1C" w:rsidRPr="006C7F1C">
          <w:rPr>
            <w:rFonts w:eastAsia="Times New Roman" w:cs="Arial"/>
            <w:lang w:eastAsia="fr-FR"/>
          </w:rPr>
          <w:t>Horak</w:t>
        </w:r>
        <w:proofErr w:type="spellEnd"/>
      </w:hyperlink>
      <w:r w:rsidRPr="00B64F6C">
        <w:rPr>
          <w:rFonts w:eastAsia="Times New Roman" w:cs="Arial"/>
          <w:lang w:eastAsia="fr-FR"/>
        </w:rPr>
        <w:t xml:space="preserve"> </w:t>
      </w:r>
      <w:r>
        <w:rPr>
          <w:rFonts w:eastAsia="Times New Roman" w:cs="Arial"/>
          <w:lang w:eastAsia="fr-FR"/>
        </w:rPr>
        <w:t>aux éditions Casterman 2003</w:t>
      </w:r>
    </w:p>
    <w:p w:rsidR="009C5EA8" w:rsidRPr="00B64F6C" w:rsidRDefault="009C5EA8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F86B86" w:rsidRPr="00F86B86" w:rsidRDefault="00F86B86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eastAsia="Times New Roman" w:cs="Arial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F86B86">
        <w:rPr>
          <w:rFonts w:eastAsia="Times New Roman" w:cs="Arial"/>
          <w:b/>
          <w:bCs/>
          <w:kern w:val="36"/>
          <w:lang w:eastAsia="fr-FR"/>
        </w:rPr>
        <w:t>Activités créatives pour bébé - En plein air ou à la maison. 0-3 ans</w:t>
      </w:r>
      <w:r>
        <w:rPr>
          <w:rFonts w:eastAsia="Times New Roman" w:cs="Arial"/>
          <w:b/>
          <w:bCs/>
          <w:kern w:val="36"/>
          <w:lang w:eastAsia="fr-FR"/>
        </w:rPr>
        <w:t xml:space="preserve"> », </w:t>
      </w:r>
      <w:r w:rsidRPr="00F86B86">
        <w:rPr>
          <w:rFonts w:eastAsia="Times New Roman" w:cs="Arial"/>
          <w:lang w:eastAsia="fr-FR"/>
        </w:rPr>
        <w:t>de</w:t>
      </w:r>
      <w:r>
        <w:rPr>
          <w:rFonts w:eastAsia="Times New Roman" w:cs="Arial"/>
          <w:lang w:eastAsia="fr-FR"/>
        </w:rPr>
        <w:t xml:space="preserve"> </w:t>
      </w:r>
      <w:hyperlink r:id="rId14" w:history="1">
        <w:r w:rsidRPr="00F86B86">
          <w:rPr>
            <w:rFonts w:eastAsia="Times New Roman" w:cs="Arial"/>
            <w:lang w:eastAsia="fr-FR"/>
          </w:rPr>
          <w:t xml:space="preserve">Emeline </w:t>
        </w:r>
        <w:proofErr w:type="spellStart"/>
        <w:r w:rsidRPr="00F86B86">
          <w:rPr>
            <w:rFonts w:eastAsia="Times New Roman" w:cs="Arial"/>
            <w:lang w:eastAsia="fr-FR"/>
          </w:rPr>
          <w:t>Bojon</w:t>
        </w:r>
        <w:proofErr w:type="spellEnd"/>
      </w:hyperlink>
      <w:r>
        <w:rPr>
          <w:rFonts w:eastAsia="Times New Roman" w:cs="Arial"/>
          <w:lang w:eastAsia="fr-FR"/>
        </w:rPr>
        <w:t xml:space="preserve"> et </w:t>
      </w:r>
      <w:hyperlink r:id="rId15" w:history="1">
        <w:r w:rsidRPr="00F86B86">
          <w:rPr>
            <w:rFonts w:eastAsia="Times New Roman" w:cs="Arial"/>
            <w:lang w:eastAsia="fr-FR"/>
          </w:rPr>
          <w:t xml:space="preserve">Virginie </w:t>
        </w:r>
        <w:proofErr w:type="spellStart"/>
        <w:r w:rsidRPr="00F86B86">
          <w:rPr>
            <w:rFonts w:eastAsia="Times New Roman" w:cs="Arial"/>
            <w:lang w:eastAsia="fr-FR"/>
          </w:rPr>
          <w:t>Dugenet</w:t>
        </w:r>
        <w:proofErr w:type="spellEnd"/>
      </w:hyperlink>
      <w:r>
        <w:rPr>
          <w:rFonts w:eastAsia="Times New Roman" w:cs="Arial"/>
          <w:lang w:eastAsia="fr-FR"/>
        </w:rPr>
        <w:t xml:space="preserve"> aux éditions Eyrolles 2011</w:t>
      </w:r>
    </w:p>
    <w:p w:rsidR="006C7F1C" w:rsidRPr="006926A1" w:rsidRDefault="006C7F1C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F86B86" w:rsidRPr="00F86B86" w:rsidRDefault="00F86B86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ascii="Arial" w:eastAsia="Times New Roman" w:hAnsi="Arial" w:cs="Arial"/>
          <w:color w:val="111111"/>
          <w:sz w:val="20"/>
          <w:szCs w:val="20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F86B86">
        <w:rPr>
          <w:rFonts w:eastAsia="Times New Roman" w:cs="Arial"/>
          <w:b/>
          <w:bCs/>
          <w:kern w:val="36"/>
          <w:lang w:eastAsia="fr-FR"/>
        </w:rPr>
        <w:t>60 activités Montessori pour mon bébé</w:t>
      </w:r>
      <w:r>
        <w:rPr>
          <w:rFonts w:eastAsia="Times New Roman" w:cs="Arial"/>
          <w:b/>
          <w:bCs/>
          <w:kern w:val="36"/>
          <w:lang w:eastAsia="fr-FR"/>
        </w:rPr>
        <w:t xml:space="preserve"> », </w:t>
      </w:r>
      <w:r w:rsidRPr="00F86B86">
        <w:rPr>
          <w:rFonts w:eastAsia="Times New Roman" w:cs="Arial"/>
          <w:lang w:eastAsia="fr-FR"/>
        </w:rPr>
        <w:t>de</w:t>
      </w:r>
      <w:r>
        <w:rPr>
          <w:rFonts w:eastAsia="Times New Roman" w:cs="Arial"/>
          <w:lang w:eastAsia="fr-FR"/>
        </w:rPr>
        <w:t xml:space="preserve"> </w:t>
      </w:r>
      <w:hyperlink r:id="rId16" w:history="1">
        <w:r w:rsidRPr="00F86B86">
          <w:rPr>
            <w:rFonts w:eastAsia="Times New Roman" w:cs="Arial"/>
            <w:lang w:eastAsia="fr-FR"/>
          </w:rPr>
          <w:t>Marie-Hélène Place</w:t>
        </w:r>
      </w:hyperlink>
      <w:r>
        <w:rPr>
          <w:rFonts w:eastAsia="Times New Roman" w:cs="Arial"/>
          <w:lang w:eastAsia="fr-FR"/>
        </w:rPr>
        <w:t xml:space="preserve"> aux éditions Nathan 2016</w:t>
      </w:r>
    </w:p>
    <w:p w:rsidR="006C7F1C" w:rsidRPr="006926A1" w:rsidRDefault="006C7F1C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E95BEE" w:rsidRPr="00E95BEE" w:rsidRDefault="00E95BEE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eastAsia="Times New Roman" w:cs="Arial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E95BEE">
        <w:rPr>
          <w:rFonts w:eastAsia="Times New Roman" w:cs="Arial"/>
          <w:b/>
          <w:bCs/>
          <w:kern w:val="36"/>
          <w:lang w:eastAsia="fr-FR"/>
        </w:rPr>
        <w:t>200 activités d'éveil pour les 0-3 ans</w:t>
      </w:r>
      <w:r>
        <w:rPr>
          <w:rFonts w:eastAsia="Times New Roman" w:cs="Arial"/>
          <w:b/>
          <w:bCs/>
          <w:kern w:val="36"/>
          <w:lang w:eastAsia="fr-FR"/>
        </w:rPr>
        <w:t xml:space="preserve"> », </w:t>
      </w:r>
      <w:r w:rsidRPr="00E95BEE">
        <w:rPr>
          <w:rFonts w:eastAsia="Times New Roman" w:cs="Arial"/>
          <w:lang w:eastAsia="fr-FR"/>
        </w:rPr>
        <w:t>de</w:t>
      </w:r>
      <w:r>
        <w:rPr>
          <w:rFonts w:eastAsia="Times New Roman" w:cs="Arial"/>
          <w:lang w:eastAsia="fr-FR"/>
        </w:rPr>
        <w:t xml:space="preserve"> </w:t>
      </w:r>
      <w:hyperlink r:id="rId17" w:history="1">
        <w:r w:rsidRPr="00E95BEE">
          <w:rPr>
            <w:rFonts w:eastAsia="Times New Roman" w:cs="Arial"/>
            <w:lang w:eastAsia="fr-FR"/>
          </w:rPr>
          <w:t>Céline SANTINI</w:t>
        </w:r>
      </w:hyperlink>
      <w:r>
        <w:rPr>
          <w:rFonts w:eastAsia="Times New Roman" w:cs="Arial"/>
          <w:lang w:eastAsia="fr-FR"/>
        </w:rPr>
        <w:t xml:space="preserve"> et </w:t>
      </w:r>
      <w:hyperlink r:id="rId18" w:history="1">
        <w:r w:rsidRPr="00E95BEE">
          <w:rPr>
            <w:rFonts w:eastAsia="Times New Roman" w:cs="Arial"/>
            <w:lang w:eastAsia="fr-FR"/>
          </w:rPr>
          <w:t>Isabelle LEDDET</w:t>
        </w:r>
      </w:hyperlink>
      <w:r>
        <w:rPr>
          <w:rFonts w:eastAsia="Times New Roman" w:cs="Arial"/>
          <w:lang w:eastAsia="fr-FR"/>
        </w:rPr>
        <w:t xml:space="preserve"> aux éditions First éditions 2016</w:t>
      </w:r>
    </w:p>
    <w:p w:rsidR="006C7F1C" w:rsidRPr="006926A1" w:rsidRDefault="006C7F1C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E95BEE" w:rsidRPr="00E95BEE" w:rsidRDefault="00E95BEE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eastAsia="Times New Roman" w:cs="Arial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E95BEE">
        <w:rPr>
          <w:rFonts w:eastAsia="Times New Roman" w:cs="Arial"/>
          <w:b/>
          <w:bCs/>
          <w:kern w:val="36"/>
          <w:lang w:eastAsia="fr-FR"/>
        </w:rPr>
        <w:t>Les activités d'éveil des tout-petits</w:t>
      </w:r>
      <w:r>
        <w:rPr>
          <w:rFonts w:eastAsia="Times New Roman" w:cs="Arial"/>
          <w:b/>
          <w:bCs/>
          <w:kern w:val="36"/>
          <w:lang w:eastAsia="fr-FR"/>
        </w:rPr>
        <w:t xml:space="preserve"> », </w:t>
      </w:r>
      <w:r w:rsidRPr="00E95BEE">
        <w:rPr>
          <w:rFonts w:eastAsia="Times New Roman" w:cs="Arial"/>
          <w:lang w:eastAsia="fr-FR"/>
        </w:rPr>
        <w:t>de</w:t>
      </w:r>
      <w:r>
        <w:rPr>
          <w:rFonts w:eastAsia="Times New Roman" w:cs="Arial"/>
          <w:lang w:eastAsia="fr-FR"/>
        </w:rPr>
        <w:t xml:space="preserve"> </w:t>
      </w:r>
      <w:hyperlink r:id="rId19" w:history="1">
        <w:proofErr w:type="spellStart"/>
        <w:r w:rsidRPr="00E95BEE">
          <w:rPr>
            <w:rFonts w:eastAsia="Times New Roman" w:cs="Arial"/>
            <w:lang w:eastAsia="fr-FR"/>
          </w:rPr>
          <w:t>Aldjia</w:t>
        </w:r>
        <w:proofErr w:type="spellEnd"/>
        <w:r w:rsidRPr="00E95BEE">
          <w:rPr>
            <w:rFonts w:eastAsia="Times New Roman" w:cs="Arial"/>
            <w:lang w:eastAsia="fr-FR"/>
          </w:rPr>
          <w:t xml:space="preserve"> </w:t>
        </w:r>
        <w:proofErr w:type="spellStart"/>
        <w:r w:rsidRPr="00E95BEE">
          <w:rPr>
            <w:rFonts w:eastAsia="Times New Roman" w:cs="Arial"/>
            <w:lang w:eastAsia="fr-FR"/>
          </w:rPr>
          <w:t>Benammar</w:t>
        </w:r>
        <w:proofErr w:type="spellEnd"/>
      </w:hyperlink>
      <w:r>
        <w:rPr>
          <w:rFonts w:eastAsia="Times New Roman" w:cs="Arial"/>
          <w:lang w:eastAsia="fr-FR"/>
        </w:rPr>
        <w:t xml:space="preserve">  aux éditions Fleurus 2018</w:t>
      </w:r>
    </w:p>
    <w:p w:rsidR="006C7F1C" w:rsidRPr="0005526A" w:rsidRDefault="006C7F1C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6926A1" w:rsidRPr="006926A1" w:rsidRDefault="006926A1" w:rsidP="00F26CA1">
      <w:pPr>
        <w:shd w:val="clear" w:color="auto" w:fill="FFFFFF"/>
        <w:spacing w:after="0" w:line="240" w:lineRule="auto"/>
        <w:ind w:left="-284" w:right="142"/>
        <w:jc w:val="both"/>
        <w:outlineLvl w:val="0"/>
        <w:rPr>
          <w:rFonts w:eastAsia="Times New Roman" w:cs="Arial"/>
          <w:lang w:eastAsia="fr-FR"/>
        </w:rPr>
      </w:pPr>
      <w:r>
        <w:rPr>
          <w:rFonts w:eastAsia="Times New Roman" w:cs="Arial"/>
          <w:b/>
          <w:bCs/>
          <w:kern w:val="36"/>
          <w:lang w:eastAsia="fr-FR"/>
        </w:rPr>
        <w:t>« </w:t>
      </w:r>
      <w:r w:rsidRPr="006926A1">
        <w:rPr>
          <w:rFonts w:eastAsia="Times New Roman" w:cs="Arial"/>
          <w:b/>
          <w:bCs/>
          <w:kern w:val="36"/>
          <w:lang w:eastAsia="fr-FR"/>
        </w:rPr>
        <w:t>Accompagner l'éveil psychomoteur de bébé - Le bien-être du tout-petit</w:t>
      </w:r>
      <w:r>
        <w:rPr>
          <w:rFonts w:eastAsia="Times New Roman" w:cs="Arial"/>
          <w:b/>
          <w:bCs/>
          <w:kern w:val="36"/>
          <w:lang w:eastAsia="fr-FR"/>
        </w:rPr>
        <w:t xml:space="preserve"> » </w:t>
      </w:r>
      <w:r w:rsidRPr="006926A1">
        <w:rPr>
          <w:rFonts w:eastAsia="Times New Roman" w:cs="Arial"/>
          <w:lang w:eastAsia="fr-FR"/>
        </w:rPr>
        <w:t>de</w:t>
      </w:r>
      <w:r>
        <w:rPr>
          <w:rFonts w:eastAsia="Times New Roman" w:cs="Arial"/>
          <w:lang w:eastAsia="fr-FR"/>
        </w:rPr>
        <w:t xml:space="preserve"> </w:t>
      </w:r>
      <w:hyperlink r:id="rId20" w:history="1">
        <w:r w:rsidRPr="006926A1">
          <w:rPr>
            <w:rFonts w:eastAsia="Times New Roman" w:cs="Arial"/>
            <w:lang w:eastAsia="fr-FR"/>
          </w:rPr>
          <w:t xml:space="preserve">Pascale </w:t>
        </w:r>
        <w:proofErr w:type="spellStart"/>
        <w:r w:rsidRPr="006926A1">
          <w:rPr>
            <w:rFonts w:eastAsia="Times New Roman" w:cs="Arial"/>
            <w:lang w:eastAsia="fr-FR"/>
          </w:rPr>
          <w:t>Pavy</w:t>
        </w:r>
        <w:proofErr w:type="spellEnd"/>
      </w:hyperlink>
      <w:r>
        <w:rPr>
          <w:rFonts w:eastAsia="Times New Roman" w:cs="Arial"/>
          <w:lang w:eastAsia="fr-FR"/>
        </w:rPr>
        <w:t xml:space="preserve"> et </w:t>
      </w:r>
      <w:hyperlink r:id="rId21" w:history="1">
        <w:r w:rsidRPr="006926A1">
          <w:rPr>
            <w:rFonts w:eastAsia="Times New Roman" w:cs="Arial"/>
            <w:lang w:eastAsia="fr-FR"/>
          </w:rPr>
          <w:t xml:space="preserve">Cyrielle </w:t>
        </w:r>
        <w:proofErr w:type="spellStart"/>
        <w:r w:rsidRPr="006926A1">
          <w:rPr>
            <w:rFonts w:eastAsia="Times New Roman" w:cs="Arial"/>
            <w:lang w:eastAsia="fr-FR"/>
          </w:rPr>
          <w:t>Rault</w:t>
        </w:r>
        <w:proofErr w:type="spellEnd"/>
      </w:hyperlink>
      <w:r w:rsidR="00A77534">
        <w:rPr>
          <w:rFonts w:eastAsia="Times New Roman" w:cs="Arial"/>
          <w:lang w:eastAsia="fr-FR"/>
        </w:rPr>
        <w:t xml:space="preserve"> aux éditions Mango</w:t>
      </w:r>
    </w:p>
    <w:p w:rsidR="006C7F1C" w:rsidRPr="0005526A" w:rsidRDefault="006C7F1C" w:rsidP="00F26CA1">
      <w:pPr>
        <w:pStyle w:val="msotitle3"/>
        <w:widowControl w:val="0"/>
        <w:ind w:left="-284" w:right="142"/>
        <w:jc w:val="both"/>
        <w:rPr>
          <w:rFonts w:ascii="Calibri" w:hAnsi="Calibri"/>
          <w:i w:val="0"/>
          <w:iCs w:val="0"/>
          <w:color w:val="auto"/>
          <w:sz w:val="16"/>
          <w:szCs w:val="16"/>
        </w:rPr>
      </w:pPr>
    </w:p>
    <w:p w:rsidR="003F4BC8" w:rsidRPr="00DA4144" w:rsidRDefault="007912F0" w:rsidP="00F26CA1">
      <w:pPr>
        <w:shd w:val="clear" w:color="auto" w:fill="FFFFFF"/>
        <w:spacing w:after="100" w:afterAutospacing="1" w:line="240" w:lineRule="auto"/>
        <w:ind w:left="-284"/>
        <w:jc w:val="both"/>
        <w:outlineLvl w:val="0"/>
        <w:rPr>
          <w:rFonts w:ascii="Calibri" w:hAnsi="Calibri"/>
          <w:i/>
          <w:iCs/>
        </w:rPr>
      </w:pPr>
      <w:r>
        <w:rPr>
          <w:rFonts w:eastAsia="Times New Roman" w:cs="Arial"/>
          <w:b/>
          <w:bCs/>
          <w:color w:val="111111"/>
          <w:kern w:val="36"/>
          <w:lang w:eastAsia="fr-FR"/>
        </w:rPr>
        <w:t>« </w:t>
      </w:r>
      <w:r w:rsidRPr="007912F0">
        <w:rPr>
          <w:rFonts w:eastAsia="Times New Roman" w:cs="Arial"/>
          <w:b/>
          <w:bCs/>
          <w:color w:val="111111"/>
          <w:kern w:val="36"/>
          <w:lang w:eastAsia="fr-FR"/>
        </w:rPr>
        <w:t xml:space="preserve">Merci le jeu : Jouer ensemble, un chemin jusqu'à la </w:t>
      </w:r>
      <w:r>
        <w:rPr>
          <w:rFonts w:eastAsia="Times New Roman" w:cs="Arial"/>
          <w:b/>
          <w:bCs/>
          <w:color w:val="111111"/>
          <w:kern w:val="36"/>
          <w:lang w:eastAsia="fr-FR"/>
        </w:rPr>
        <w:t xml:space="preserve">joie », </w:t>
      </w:r>
      <w:r w:rsidRPr="007912F0">
        <w:rPr>
          <w:rFonts w:eastAsia="Times New Roman" w:cs="Arial"/>
          <w:color w:val="111111"/>
          <w:lang w:eastAsia="fr-FR"/>
        </w:rPr>
        <w:t>de</w:t>
      </w:r>
      <w:r>
        <w:rPr>
          <w:rFonts w:eastAsia="Times New Roman" w:cs="Arial"/>
          <w:color w:val="111111"/>
          <w:lang w:eastAsia="fr-FR"/>
        </w:rPr>
        <w:t xml:space="preserve"> </w:t>
      </w:r>
      <w:hyperlink r:id="rId22" w:history="1">
        <w:r w:rsidRPr="007912F0">
          <w:rPr>
            <w:rFonts w:eastAsia="Times New Roman" w:cs="Arial"/>
            <w:lang w:eastAsia="fr-FR"/>
          </w:rPr>
          <w:t xml:space="preserve">Pascal </w:t>
        </w:r>
        <w:proofErr w:type="spellStart"/>
        <w:r w:rsidRPr="007912F0">
          <w:rPr>
            <w:rFonts w:eastAsia="Times New Roman" w:cs="Arial"/>
            <w:lang w:eastAsia="fr-FR"/>
          </w:rPr>
          <w:t>Deru</w:t>
        </w:r>
        <w:proofErr w:type="spellEnd"/>
      </w:hyperlink>
      <w:r w:rsidRPr="007912F0">
        <w:rPr>
          <w:rFonts w:eastAsia="Times New Roman" w:cs="Arial"/>
          <w:lang w:eastAsia="fr-FR"/>
        </w:rPr>
        <w:t xml:space="preserve"> </w:t>
      </w:r>
      <w:r>
        <w:rPr>
          <w:rFonts w:eastAsia="Times New Roman" w:cs="Arial"/>
          <w:lang w:eastAsia="fr-FR"/>
        </w:rPr>
        <w:t>aux éditions l’Instant présent 2016</w:t>
      </w:r>
    </w:p>
    <w:sectPr w:rsidR="003F4BC8" w:rsidRPr="00DA4144" w:rsidSect="002C5684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6565F"/>
    <w:multiLevelType w:val="hybridMultilevel"/>
    <w:tmpl w:val="189ECBFC"/>
    <w:lvl w:ilvl="0" w:tplc="976467C2">
      <w:numFmt w:val="bullet"/>
      <w:lvlText w:val="·"/>
      <w:lvlJc w:val="left"/>
      <w:pPr>
        <w:ind w:left="139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1A7"/>
    <w:rsid w:val="00031E95"/>
    <w:rsid w:val="0005526A"/>
    <w:rsid w:val="00085132"/>
    <w:rsid w:val="000A10A1"/>
    <w:rsid w:val="000D4D84"/>
    <w:rsid w:val="00126225"/>
    <w:rsid w:val="0017718E"/>
    <w:rsid w:val="001C5827"/>
    <w:rsid w:val="001F3606"/>
    <w:rsid w:val="0028758F"/>
    <w:rsid w:val="002C5684"/>
    <w:rsid w:val="002E511B"/>
    <w:rsid w:val="003105C7"/>
    <w:rsid w:val="00310A00"/>
    <w:rsid w:val="0032620F"/>
    <w:rsid w:val="00345FA3"/>
    <w:rsid w:val="0037277D"/>
    <w:rsid w:val="0038506E"/>
    <w:rsid w:val="003A19AA"/>
    <w:rsid w:val="003A51A7"/>
    <w:rsid w:val="003E20CB"/>
    <w:rsid w:val="003F4BC8"/>
    <w:rsid w:val="004F565C"/>
    <w:rsid w:val="00575805"/>
    <w:rsid w:val="005D4FD7"/>
    <w:rsid w:val="0065080C"/>
    <w:rsid w:val="00661E0D"/>
    <w:rsid w:val="00683259"/>
    <w:rsid w:val="0068546B"/>
    <w:rsid w:val="006926A1"/>
    <w:rsid w:val="006C7F1C"/>
    <w:rsid w:val="006D736E"/>
    <w:rsid w:val="006E3E7B"/>
    <w:rsid w:val="006E75C1"/>
    <w:rsid w:val="00754A9B"/>
    <w:rsid w:val="00766FAB"/>
    <w:rsid w:val="00770E44"/>
    <w:rsid w:val="00777009"/>
    <w:rsid w:val="007912F0"/>
    <w:rsid w:val="007A0B77"/>
    <w:rsid w:val="007A3D23"/>
    <w:rsid w:val="007A4641"/>
    <w:rsid w:val="007B20AF"/>
    <w:rsid w:val="007C01BE"/>
    <w:rsid w:val="007C0373"/>
    <w:rsid w:val="007D7B24"/>
    <w:rsid w:val="007F5874"/>
    <w:rsid w:val="00806BC7"/>
    <w:rsid w:val="008A6FF5"/>
    <w:rsid w:val="008E69D3"/>
    <w:rsid w:val="009107DF"/>
    <w:rsid w:val="00924626"/>
    <w:rsid w:val="0096412A"/>
    <w:rsid w:val="00971317"/>
    <w:rsid w:val="0098499D"/>
    <w:rsid w:val="009B51AB"/>
    <w:rsid w:val="009C5EA8"/>
    <w:rsid w:val="009D0980"/>
    <w:rsid w:val="009E7937"/>
    <w:rsid w:val="00A00E37"/>
    <w:rsid w:val="00A77534"/>
    <w:rsid w:val="00AC3BE5"/>
    <w:rsid w:val="00AC58B3"/>
    <w:rsid w:val="00AE2D4A"/>
    <w:rsid w:val="00B44A82"/>
    <w:rsid w:val="00B64F6C"/>
    <w:rsid w:val="00BD2C99"/>
    <w:rsid w:val="00BD4662"/>
    <w:rsid w:val="00BE4786"/>
    <w:rsid w:val="00BF6A4C"/>
    <w:rsid w:val="00C15236"/>
    <w:rsid w:val="00C15821"/>
    <w:rsid w:val="00C23B55"/>
    <w:rsid w:val="00C633D6"/>
    <w:rsid w:val="00C638E7"/>
    <w:rsid w:val="00C96626"/>
    <w:rsid w:val="00CA4D0C"/>
    <w:rsid w:val="00D05A61"/>
    <w:rsid w:val="00D82A96"/>
    <w:rsid w:val="00DA4144"/>
    <w:rsid w:val="00DC4590"/>
    <w:rsid w:val="00DC5EF3"/>
    <w:rsid w:val="00DD0604"/>
    <w:rsid w:val="00E171C9"/>
    <w:rsid w:val="00E20E21"/>
    <w:rsid w:val="00E20FED"/>
    <w:rsid w:val="00E4302F"/>
    <w:rsid w:val="00E95BEE"/>
    <w:rsid w:val="00EA7FC5"/>
    <w:rsid w:val="00ED7483"/>
    <w:rsid w:val="00F03013"/>
    <w:rsid w:val="00F16282"/>
    <w:rsid w:val="00F26CA1"/>
    <w:rsid w:val="00F31C55"/>
    <w:rsid w:val="00F446BF"/>
    <w:rsid w:val="00F64754"/>
    <w:rsid w:val="00F86B86"/>
    <w:rsid w:val="00F927F6"/>
    <w:rsid w:val="00FD124E"/>
    <w:rsid w:val="00FE0ED5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4092DB2-0CC3-42A7-89DE-2CB4B660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9B"/>
  </w:style>
  <w:style w:type="paragraph" w:styleId="Titre1">
    <w:name w:val="heading 1"/>
    <w:basedOn w:val="Normal"/>
    <w:link w:val="Titre1Car"/>
    <w:uiPriority w:val="9"/>
    <w:qFormat/>
    <w:rsid w:val="00E17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7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1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65080C"/>
    <w:rPr>
      <w:b/>
      <w:bCs/>
    </w:rPr>
  </w:style>
  <w:style w:type="character" w:customStyle="1" w:styleId="textebleu">
    <w:name w:val="textebleu"/>
    <w:basedOn w:val="Policepardfaut"/>
    <w:rsid w:val="0065080C"/>
  </w:style>
  <w:style w:type="character" w:styleId="Lienhypertexte">
    <w:name w:val="Hyperlink"/>
    <w:basedOn w:val="Policepardfaut"/>
    <w:uiPriority w:val="99"/>
    <w:unhideWhenUsed/>
    <w:rsid w:val="0065080C"/>
    <w:rPr>
      <w:color w:val="0000FF"/>
      <w:u w:val="single"/>
    </w:rPr>
  </w:style>
  <w:style w:type="paragraph" w:customStyle="1" w:styleId="msotitle3">
    <w:name w:val="msotitle3"/>
    <w:rsid w:val="007A3D23"/>
    <w:pPr>
      <w:spacing w:after="0" w:line="240" w:lineRule="auto"/>
      <w:jc w:val="center"/>
    </w:pPr>
    <w:rPr>
      <w:rFonts w:ascii="Century Schoolbook" w:eastAsia="Times New Roman" w:hAnsi="Century Schoolbook" w:cs="Times New Roman"/>
      <w:i/>
      <w:iCs/>
      <w:color w:val="0000FF"/>
      <w:kern w:val="28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7A3D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5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C58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171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fontsize15">
    <w:name w:val="fontsize15"/>
    <w:basedOn w:val="Normal"/>
    <w:rsid w:val="00E1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17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0">
    <w:name w:val="Titre1"/>
    <w:basedOn w:val="Policepardfaut"/>
    <w:rsid w:val="00E171C9"/>
  </w:style>
  <w:style w:type="paragraph" w:customStyle="1" w:styleId="article-desc">
    <w:name w:val="article-desc"/>
    <w:basedOn w:val="Normal"/>
    <w:rsid w:val="00BD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C3BE5"/>
    <w:rPr>
      <w:color w:val="800080" w:themeColor="followedHyperlink"/>
      <w:u w:val="single"/>
    </w:rPr>
  </w:style>
  <w:style w:type="character" w:customStyle="1" w:styleId="label">
    <w:name w:val="label"/>
    <w:basedOn w:val="Policepardfaut"/>
    <w:rsid w:val="00D82A96"/>
  </w:style>
  <w:style w:type="character" w:customStyle="1" w:styleId="Titre3Car">
    <w:name w:val="Titre 3 Car"/>
    <w:basedOn w:val="Policepardfaut"/>
    <w:link w:val="Titre3"/>
    <w:uiPriority w:val="9"/>
    <w:semiHidden/>
    <w:rsid w:val="00AE2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2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441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9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6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34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2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6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2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12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3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10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5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1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5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2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ions-eres.com/nos-auteurs/50889/rayna-sylvie" TargetMode="External"/><Relationship Id="rId13" Type="http://schemas.openxmlformats.org/officeDocument/2006/relationships/hyperlink" Target="https://www.amazon.fr/Sylvia-Horak/e/B00DO51RE6/ref=dp_byline_cont_book_1" TargetMode="External"/><Relationship Id="rId18" Type="http://schemas.openxmlformats.org/officeDocument/2006/relationships/hyperlink" Target="https://www.amazon.fr/s/ref=dp_byline_sr_book_2?ie=UTF8&amp;text=Isabelle+LEDDET&amp;search-alias=books-fr&amp;field-author=Isabelle+LEDDET&amp;sort=relevancera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zon.fr/Cyrielle-Rault/e/B01DBUP4GA/ref=dp_byline_cont_book_2" TargetMode="External"/><Relationship Id="rId7" Type="http://schemas.openxmlformats.org/officeDocument/2006/relationships/hyperlink" Target="https://www.editions-eres.com/nos-auteurs/50932/bouve-catherine" TargetMode="External"/><Relationship Id="rId12" Type="http://schemas.openxmlformats.org/officeDocument/2006/relationships/hyperlink" Target="https://www.amazon.fr/s/ref=dp_byline_sr_book_1?ie=UTF8&amp;text=Icone+Graphic&amp;search-alias=books-fr&amp;field-author=Icone+Graphic&amp;sort=relevancerank" TargetMode="External"/><Relationship Id="rId17" Type="http://schemas.openxmlformats.org/officeDocument/2006/relationships/hyperlink" Target="https://www.amazon.fr/C%C3%A9line-SANTINI/e/B018RGF0PS/ref=dp_byline_cont_book_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fr/Marie-H%C3%A9l%C3%A8ne-Place/e/B004N7QEEC/ref=dp_byline_cont_book_1" TargetMode="External"/><Relationship Id="rId20" Type="http://schemas.openxmlformats.org/officeDocument/2006/relationships/hyperlink" Target="https://www.amazon.fr/Pascale-Pavy/e/B004MWKZ2A/ref=dp_byline_cont_book_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mazon.fr/Jacqueline-Gassier/e/B001KDRLS0/ref=dp_byline_cont_book_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mazon.fr/Virginie-Dugenet/e/B004N48HK4/ref=dp_byline_cont_book_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azon.fr/Chantal-Daelman/e/B0054R5KLI/ref=dp_byline_cont_book_1" TargetMode="External"/><Relationship Id="rId19" Type="http://schemas.openxmlformats.org/officeDocument/2006/relationships/hyperlink" Target="https://www.amazon.fr/Aldjia-Benammar/e/B004Z2T6YK/ref=dp_byline_cont_book_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fr/Patrick-Tounian/e/B004MNOBY2/ref=dp_byline_cont_book_1" TargetMode="External"/><Relationship Id="rId14" Type="http://schemas.openxmlformats.org/officeDocument/2006/relationships/hyperlink" Target="https://www.amazon.fr/Emeline-Bojon/e/B004N48HAO/ref=dp_byline_cont_book_1" TargetMode="External"/><Relationship Id="rId22" Type="http://schemas.openxmlformats.org/officeDocument/2006/relationships/hyperlink" Target="https://www.amazon.fr/s/ref=dp_byline_sr_book_1?ie=UTF8&amp;text=Pascal+Deru&amp;search-alias=books-fr&amp;field-author=Pascal+Deru&amp;sort=relevancer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72F4-D01A-487D-91EB-AF55B3D9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a.coustenoble@DOM-FRANCAS.local</cp:lastModifiedBy>
  <cp:revision>10</cp:revision>
  <cp:lastPrinted>2018-08-03T11:31:00Z</cp:lastPrinted>
  <dcterms:created xsi:type="dcterms:W3CDTF">2018-06-27T10:21:00Z</dcterms:created>
  <dcterms:modified xsi:type="dcterms:W3CDTF">2018-08-03T11:36:00Z</dcterms:modified>
</cp:coreProperties>
</file>