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41" w:rsidRDefault="00661E0D" w:rsidP="002E511B">
      <w:pPr>
        <w:spacing w:after="0" w:line="240" w:lineRule="auto"/>
        <w:ind w:left="-284" w:right="-567"/>
      </w:pPr>
      <w:r w:rsidRPr="00661E0D">
        <w:rPr>
          <w:sz w:val="24"/>
          <w:szCs w:val="24"/>
        </w:rPr>
        <w:pict>
          <v:group id="_x0000_s1026" style="position:absolute;left:0;text-align:left;margin-left:-45.35pt;margin-top:-33.6pt;width:543pt;height:800.7pt;z-index:251658240" coordorigin="110636925,107965875" coordsize="2865600,4285296">
            <v:rect id="_x0000_s1027" style="position:absolute;left:110636925;top:107965875;width:2865600;height:428529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2040868;top:112163151;width:1461657;height:88020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0636925;top:112163151;width:1432800;height:88020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2040868;top:107965875;width:1461657;height:88020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0636925;top:107965875;width:1432800;height:88020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0636925;top:107965875;width:87619;height:222103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0636925;top:110109974;width:87619;height:21411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3415496;top:107965875;width:87029;height:222103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3415496;top:110109974;width:87029;height:21411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3A51A7">
        <w:rPr>
          <w:noProof/>
          <w:lang w:eastAsia="fr-FR"/>
        </w:rPr>
        <w:drawing>
          <wp:inline distT="0" distB="0" distL="0" distR="0">
            <wp:extent cx="1914525" cy="728131"/>
            <wp:effectExtent l="19050" t="0" r="9525" b="0"/>
            <wp:docPr id="1" name="Image 1" descr="C:\Users\Utilisateur\Desktop\Francas-Coordo Petite Enfance\graphisme\logo petite enfanc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Francas-Coordo Petite Enfance\graphisme\logo petite enfance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1A7">
        <w:t xml:space="preserve">  </w:t>
      </w:r>
      <w:r w:rsidR="003A51A7">
        <w:tab/>
      </w:r>
    </w:p>
    <w:p w:rsidR="007A4641" w:rsidRDefault="007A4641" w:rsidP="002E511B">
      <w:pPr>
        <w:spacing w:after="0" w:line="240" w:lineRule="auto"/>
        <w:ind w:left="-284" w:right="-567"/>
      </w:pPr>
    </w:p>
    <w:p w:rsidR="003A51A7" w:rsidRPr="007C0373" w:rsidRDefault="00DD0604" w:rsidP="002E511B">
      <w:pPr>
        <w:spacing w:after="0" w:line="240" w:lineRule="auto"/>
        <w:ind w:left="-284" w:right="-567"/>
        <w:jc w:val="center"/>
        <w:rPr>
          <w:b/>
          <w:sz w:val="28"/>
          <w:szCs w:val="28"/>
        </w:rPr>
      </w:pPr>
      <w:r w:rsidRPr="007C0373">
        <w:rPr>
          <w:b/>
          <w:sz w:val="28"/>
          <w:szCs w:val="28"/>
        </w:rPr>
        <w:t>Pr</w:t>
      </w:r>
      <w:r w:rsidR="007C0373" w:rsidRPr="007C0373">
        <w:rPr>
          <w:b/>
          <w:sz w:val="28"/>
          <w:szCs w:val="28"/>
        </w:rPr>
        <w:t>ogramme</w:t>
      </w:r>
      <w:r w:rsidRPr="007C0373">
        <w:rPr>
          <w:b/>
          <w:sz w:val="28"/>
          <w:szCs w:val="28"/>
        </w:rPr>
        <w:t xml:space="preserve"> </w:t>
      </w:r>
      <w:r w:rsidR="007C0373" w:rsidRPr="007C0373">
        <w:rPr>
          <w:b/>
          <w:sz w:val="28"/>
          <w:szCs w:val="28"/>
        </w:rPr>
        <w:t xml:space="preserve">de la </w:t>
      </w:r>
      <w:r w:rsidR="003A51A7" w:rsidRPr="007C0373">
        <w:rPr>
          <w:b/>
          <w:sz w:val="28"/>
          <w:szCs w:val="28"/>
        </w:rPr>
        <w:t>Journée départementale « l’enfant et son territoire »</w:t>
      </w:r>
    </w:p>
    <w:p w:rsidR="003A51A7" w:rsidRPr="003A51A7" w:rsidRDefault="002E511B" w:rsidP="002E511B">
      <w:pPr>
        <w:spacing w:after="0" w:line="240" w:lineRule="auto"/>
        <w:ind w:left="-284" w:righ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jeudi </w:t>
      </w:r>
      <w:r w:rsidR="003A51A7" w:rsidRPr="003A51A7">
        <w:rPr>
          <w:sz w:val="24"/>
          <w:szCs w:val="24"/>
        </w:rPr>
        <w:t>4 juin 2015 à Condé sur Vire</w:t>
      </w:r>
    </w:p>
    <w:p w:rsidR="007C0373" w:rsidRDefault="007C0373" w:rsidP="003E20CB">
      <w:pPr>
        <w:ind w:left="-284" w:right="-567"/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9h</w:t>
      </w:r>
      <w:r w:rsidR="0068546B"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00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Accueil des participants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9h30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Ouverture institutionnelle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708" w:hanging="992"/>
        <w:jc w:val="left"/>
        <w:rPr>
          <w:rFonts w:ascii="Calibri" w:hAnsi="Calibri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10h</w:t>
      </w:r>
      <w:r w:rsidR="0068546B"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00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  <w:t xml:space="preserve"> </w:t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 xml:space="preserve">Conférence du socio-anthropologue </w:t>
      </w:r>
      <w:r w:rsidRPr="007A3D23">
        <w:rPr>
          <w:rFonts w:ascii="Calibri" w:hAnsi="Calibri"/>
          <w:b/>
          <w:bCs/>
          <w:color w:val="auto"/>
          <w:sz w:val="22"/>
          <w:szCs w:val="22"/>
        </w:rPr>
        <w:t xml:space="preserve">Barthélémy </w:t>
      </w:r>
      <w:proofErr w:type="spellStart"/>
      <w:r w:rsidRPr="007A3D23">
        <w:rPr>
          <w:rFonts w:ascii="Calibri" w:hAnsi="Calibri"/>
          <w:b/>
          <w:bCs/>
          <w:color w:val="auto"/>
          <w:sz w:val="22"/>
          <w:szCs w:val="22"/>
        </w:rPr>
        <w:t>Vaucelle</w:t>
      </w:r>
      <w:proofErr w:type="spellEnd"/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 xml:space="preserve">, </w:t>
      </w:r>
      <w:r w:rsidRPr="007A3D23">
        <w:rPr>
          <w:rFonts w:ascii="Calibri" w:hAnsi="Calibri"/>
          <w:color w:val="auto"/>
          <w:sz w:val="22"/>
          <w:szCs w:val="22"/>
        </w:rPr>
        <w:t>Sur la notion de territoire, de bonne distance en apportant un éclairage particulier sur la politique petite enfance.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12h</w:t>
      </w:r>
      <w:r w:rsidR="0068546B"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00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 xml:space="preserve">Repas, exposition, </w:t>
      </w:r>
      <w:proofErr w:type="spellStart"/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Parentibus</w:t>
      </w:r>
      <w:proofErr w:type="spellEnd"/>
    </w:p>
    <w:p w:rsidR="007A3D23" w:rsidRPr="007A3D23" w:rsidRDefault="007A3D23" w:rsidP="007A3D23">
      <w:pPr>
        <w:widowControl w:val="0"/>
        <w:spacing w:after="0" w:line="240" w:lineRule="auto"/>
        <w:ind w:left="708"/>
        <w:rPr>
          <w:rFonts w:ascii="Calibri" w:hAnsi="Calibri"/>
        </w:rPr>
      </w:pPr>
      <w:r w:rsidRPr="007A3D23">
        <w:rPr>
          <w:rFonts w:ascii="Calibri" w:hAnsi="Calibri"/>
        </w:rPr>
        <w:t xml:space="preserve">Durant la pause </w:t>
      </w:r>
      <w:proofErr w:type="gramStart"/>
      <w:r w:rsidR="00C15821" w:rsidRPr="007A3D23">
        <w:rPr>
          <w:rFonts w:ascii="Calibri" w:hAnsi="Calibri"/>
        </w:rPr>
        <w:t>déjeu</w:t>
      </w:r>
      <w:r w:rsidR="00C15821">
        <w:rPr>
          <w:rFonts w:ascii="Calibri" w:hAnsi="Calibri"/>
        </w:rPr>
        <w:t>ner</w:t>
      </w:r>
      <w:proofErr w:type="gramEnd"/>
      <w:r w:rsidRPr="007A3D23">
        <w:rPr>
          <w:rFonts w:ascii="Calibri" w:hAnsi="Calibri"/>
        </w:rPr>
        <w:t>, vous pourrez découvrir l’exposition « l’enfant et son territoire » réalisée par des enfants de 4 à 11 ans inscrits dans les centres de loisirs du département.</w:t>
      </w:r>
    </w:p>
    <w:p w:rsidR="007A3D23" w:rsidRPr="007A3D23" w:rsidRDefault="007A3D23" w:rsidP="007A3D23">
      <w:pPr>
        <w:widowControl w:val="0"/>
        <w:spacing w:after="0" w:line="240" w:lineRule="auto"/>
        <w:ind w:left="708"/>
        <w:rPr>
          <w:rFonts w:ascii="Calibri" w:hAnsi="Calibri"/>
        </w:rPr>
      </w:pPr>
      <w:r w:rsidRPr="007A3D23">
        <w:rPr>
          <w:rFonts w:ascii="Calibri" w:hAnsi="Calibri"/>
        </w:rPr>
        <w:t xml:space="preserve">De même, vous pourrez découvrir l’association </w:t>
      </w:r>
      <w:proofErr w:type="spellStart"/>
      <w:r w:rsidRPr="007A3D23">
        <w:rPr>
          <w:rFonts w:ascii="Calibri" w:hAnsi="Calibri"/>
        </w:rPr>
        <w:t>Parentibus</w:t>
      </w:r>
      <w:proofErr w:type="spellEnd"/>
      <w:r w:rsidRPr="007A3D23">
        <w:rPr>
          <w:rFonts w:ascii="Calibri" w:hAnsi="Calibri"/>
        </w:rPr>
        <w:t xml:space="preserve"> et leur bus qui va à la rencontre des familles du territoire de la Manche.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13h30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Table ronde sur des projets départementaux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15h15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pause</w:t>
      </w:r>
    </w:p>
    <w:p w:rsidR="007A3D23" w:rsidRP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15h30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>Ateliers</w:t>
      </w:r>
    </w:p>
    <w:p w:rsidR="007A3D23" w:rsidRPr="007A3D23" w:rsidRDefault="007A3D23" w:rsidP="006E75C1">
      <w:pPr>
        <w:widowControl w:val="0"/>
        <w:spacing w:after="0" w:line="240" w:lineRule="auto"/>
        <w:ind w:left="709" w:hanging="142"/>
        <w:rPr>
          <w:b/>
          <w:bCs/>
        </w:rPr>
      </w:pPr>
      <w:r w:rsidRPr="007A3D23">
        <w:rPr>
          <w:b/>
          <w:bCs/>
          <w:u w:val="single"/>
        </w:rPr>
        <w:t>Atelier 1</w:t>
      </w:r>
      <w:r w:rsidRPr="007A3D23">
        <w:rPr>
          <w:b/>
          <w:bCs/>
        </w:rPr>
        <w:t>: Pôle Handicap PEP</w:t>
      </w:r>
    </w:p>
    <w:p w:rsidR="007A3D23" w:rsidRPr="007A3D23" w:rsidRDefault="007A3D23" w:rsidP="006E75C1">
      <w:pPr>
        <w:widowControl w:val="0"/>
        <w:spacing w:after="0" w:line="240" w:lineRule="auto"/>
        <w:ind w:left="709"/>
      </w:pPr>
      <w:r w:rsidRPr="007A3D23">
        <w:t>A partir d’un exemple concret d’accompagnement, nous pourrons apprécier le rôle et la mission de ce nouveau service.</w:t>
      </w:r>
    </w:p>
    <w:p w:rsidR="007A3D23" w:rsidRPr="007A3D23" w:rsidRDefault="007A3D23" w:rsidP="006E75C1">
      <w:pPr>
        <w:widowControl w:val="0"/>
        <w:spacing w:after="0" w:line="240" w:lineRule="auto"/>
        <w:ind w:left="709" w:hanging="142"/>
        <w:rPr>
          <w:b/>
          <w:bCs/>
        </w:rPr>
      </w:pPr>
      <w:r w:rsidRPr="007A3D23">
        <w:rPr>
          <w:b/>
          <w:bCs/>
          <w:u w:val="single"/>
        </w:rPr>
        <w:t>Atelier 2</w:t>
      </w:r>
      <w:r w:rsidRPr="007A3D23">
        <w:rPr>
          <w:b/>
          <w:bCs/>
        </w:rPr>
        <w:t>: Projet Bébé signes</w:t>
      </w:r>
    </w:p>
    <w:p w:rsidR="007A3D23" w:rsidRPr="007A3D23" w:rsidRDefault="007A3D23" w:rsidP="006E75C1">
      <w:pPr>
        <w:widowControl w:val="0"/>
        <w:spacing w:after="0" w:line="240" w:lineRule="auto"/>
        <w:ind w:left="709"/>
      </w:pPr>
      <w:r w:rsidRPr="007A3D23">
        <w:t xml:space="preserve">Audrey </w:t>
      </w:r>
      <w:proofErr w:type="spellStart"/>
      <w:r w:rsidRPr="007A3D23">
        <w:t>Gastebois</w:t>
      </w:r>
      <w:proofErr w:type="spellEnd"/>
      <w:r w:rsidRPr="007A3D23">
        <w:t xml:space="preserve"> formatrice, et Claire Pannetier directrice d’EAJE qui utilise cette technique, nous ferons partager leur expérience. </w:t>
      </w:r>
    </w:p>
    <w:p w:rsidR="007A3D23" w:rsidRPr="007A3D23" w:rsidRDefault="007A3D23" w:rsidP="006E75C1">
      <w:pPr>
        <w:widowControl w:val="0"/>
        <w:spacing w:after="0" w:line="240" w:lineRule="auto"/>
        <w:ind w:left="709" w:hanging="221"/>
        <w:rPr>
          <w:b/>
          <w:bCs/>
        </w:rPr>
      </w:pPr>
      <w:r w:rsidRPr="007A3D23">
        <w:rPr>
          <w:b/>
          <w:bCs/>
          <w:u w:val="single"/>
        </w:rPr>
        <w:t>Atelier 3</w:t>
      </w:r>
      <w:r w:rsidRPr="007A3D23">
        <w:rPr>
          <w:b/>
          <w:bCs/>
        </w:rPr>
        <w:t xml:space="preserve">: Projet </w:t>
      </w:r>
      <w:proofErr w:type="spellStart"/>
      <w:r w:rsidRPr="007A3D23">
        <w:rPr>
          <w:b/>
          <w:bCs/>
        </w:rPr>
        <w:t>Domi’kid</w:t>
      </w:r>
      <w:proofErr w:type="spellEnd"/>
    </w:p>
    <w:p w:rsidR="007A3D23" w:rsidRPr="007A3D23" w:rsidRDefault="007A3D23" w:rsidP="006E75C1">
      <w:pPr>
        <w:widowControl w:val="0"/>
        <w:spacing w:after="0" w:line="240" w:lineRule="auto"/>
        <w:ind w:left="709"/>
      </w:pPr>
      <w:r w:rsidRPr="007A3D23">
        <w:t>Sur la C</w:t>
      </w:r>
      <w:r w:rsidR="0068546B">
        <w:t>ommunauté de communes</w:t>
      </w:r>
      <w:r w:rsidRPr="007A3D23">
        <w:t xml:space="preserve"> de Cherbourg</w:t>
      </w:r>
      <w:r w:rsidR="0068546B">
        <w:t>-Octeville</w:t>
      </w:r>
      <w:r w:rsidRPr="007A3D23">
        <w:t xml:space="preserve">, cette association répond aux besoins des familles travaillant en horaires atypiques, ou de parents isolés (pas de famille proche) pour garder leur enfant. </w:t>
      </w:r>
    </w:p>
    <w:p w:rsidR="007A3D23" w:rsidRPr="007A3D23" w:rsidRDefault="007A3D23" w:rsidP="006E75C1">
      <w:pPr>
        <w:widowControl w:val="0"/>
        <w:spacing w:after="0" w:line="240" w:lineRule="auto"/>
        <w:ind w:left="709" w:hanging="221"/>
        <w:rPr>
          <w:b/>
          <w:bCs/>
        </w:rPr>
      </w:pPr>
      <w:r w:rsidRPr="007A3D23">
        <w:rPr>
          <w:b/>
          <w:bCs/>
          <w:u w:val="single"/>
        </w:rPr>
        <w:t>Atelier 4</w:t>
      </w:r>
      <w:r w:rsidRPr="007A3D23">
        <w:rPr>
          <w:b/>
          <w:bCs/>
        </w:rPr>
        <w:t xml:space="preserve">: Résidence d’artiste jeune public </w:t>
      </w:r>
    </w:p>
    <w:p w:rsidR="007A3D23" w:rsidRPr="007A3D23" w:rsidRDefault="007A3D23" w:rsidP="006E75C1">
      <w:pPr>
        <w:widowControl w:val="0"/>
        <w:spacing w:after="0" w:line="240" w:lineRule="auto"/>
        <w:ind w:left="709"/>
      </w:pPr>
      <w:r w:rsidRPr="007A3D23">
        <w:t>Faire découvrir la culture dès le plus jeune âge est l’objectif du Grand Pays de Sancy (63), à travers cet accueil, un spectacle et un travail de médiation avec les professionnels P</w:t>
      </w:r>
      <w:r w:rsidR="0068546B">
        <w:t xml:space="preserve">etite </w:t>
      </w:r>
      <w:r w:rsidRPr="007A3D23">
        <w:t>E</w:t>
      </w:r>
      <w:r w:rsidR="0068546B">
        <w:t>nfance</w:t>
      </w:r>
      <w:r w:rsidRPr="007A3D23">
        <w:t xml:space="preserve"> se construisent.</w:t>
      </w:r>
    </w:p>
    <w:p w:rsidR="007A3D23" w:rsidRPr="007A3D23" w:rsidRDefault="007A3D23" w:rsidP="006E75C1">
      <w:pPr>
        <w:widowControl w:val="0"/>
        <w:spacing w:after="0" w:line="240" w:lineRule="auto"/>
        <w:ind w:left="709" w:hanging="221"/>
        <w:rPr>
          <w:b/>
          <w:bCs/>
        </w:rPr>
      </w:pPr>
      <w:r w:rsidRPr="007A3D23">
        <w:rPr>
          <w:b/>
          <w:bCs/>
          <w:u w:val="single"/>
        </w:rPr>
        <w:t>Atelier 5</w:t>
      </w:r>
      <w:r w:rsidRPr="007A3D23">
        <w:rPr>
          <w:b/>
          <w:bCs/>
        </w:rPr>
        <w:t xml:space="preserve">: Les Grands RDV de la Petite Enfance </w:t>
      </w:r>
    </w:p>
    <w:p w:rsidR="007A3D23" w:rsidRPr="007A3D23" w:rsidRDefault="007A3D23" w:rsidP="006E75C1">
      <w:pPr>
        <w:widowControl w:val="0"/>
        <w:spacing w:after="0" w:line="240" w:lineRule="auto"/>
        <w:ind w:left="709"/>
      </w:pPr>
      <w:r w:rsidRPr="007A3D23">
        <w:t>Pas seulement un projet d’animation réunissant le Trio Enfant/parent/professionnel,  cette entité  apporte un éclairage en termes d'enjeux pour l'avenir grâce à une vision européenne de la PE.</w:t>
      </w:r>
    </w:p>
    <w:p w:rsidR="007A3D23" w:rsidRPr="007A3D23" w:rsidRDefault="007A3D23" w:rsidP="006E75C1">
      <w:pPr>
        <w:widowControl w:val="0"/>
        <w:spacing w:after="0" w:line="240" w:lineRule="auto"/>
        <w:ind w:left="709" w:hanging="221"/>
      </w:pPr>
      <w:r w:rsidRPr="007A3D23">
        <w:rPr>
          <w:b/>
          <w:bCs/>
          <w:u w:val="single"/>
        </w:rPr>
        <w:t>Atelier 6</w:t>
      </w:r>
      <w:r w:rsidRPr="007A3D23">
        <w:t xml:space="preserve">: </w:t>
      </w:r>
      <w:r w:rsidRPr="007A3D23">
        <w:rPr>
          <w:b/>
          <w:bCs/>
        </w:rPr>
        <w:t>Retour d’expérimentation P</w:t>
      </w:r>
      <w:r w:rsidR="0068546B">
        <w:rPr>
          <w:b/>
          <w:bCs/>
        </w:rPr>
        <w:t xml:space="preserve">rojet </w:t>
      </w:r>
      <w:r w:rsidRPr="007A3D23">
        <w:rPr>
          <w:b/>
          <w:bCs/>
        </w:rPr>
        <w:t>E</w:t>
      </w:r>
      <w:r w:rsidR="0068546B">
        <w:rPr>
          <w:b/>
          <w:bCs/>
        </w:rPr>
        <w:t xml:space="preserve">ducatif </w:t>
      </w:r>
      <w:r w:rsidRPr="007A3D23">
        <w:rPr>
          <w:b/>
          <w:bCs/>
        </w:rPr>
        <w:t>S</w:t>
      </w:r>
      <w:r w:rsidR="0068546B">
        <w:rPr>
          <w:b/>
          <w:bCs/>
        </w:rPr>
        <w:t xml:space="preserve">ocial </w:t>
      </w:r>
      <w:r w:rsidRPr="007A3D23">
        <w:rPr>
          <w:b/>
          <w:bCs/>
        </w:rPr>
        <w:t>L</w:t>
      </w:r>
      <w:r w:rsidR="0068546B">
        <w:rPr>
          <w:b/>
          <w:bCs/>
        </w:rPr>
        <w:t>ocal</w:t>
      </w:r>
    </w:p>
    <w:p w:rsidR="007A3D23" w:rsidRPr="007A3D23" w:rsidRDefault="007A3D23" w:rsidP="006E75C1">
      <w:pPr>
        <w:widowControl w:val="0"/>
        <w:spacing w:after="0" w:line="240" w:lineRule="auto"/>
        <w:ind w:left="709" w:right="-426"/>
      </w:pPr>
      <w:r w:rsidRPr="007A3D23">
        <w:t>Pourquoi et comment mettre en place un tel projet ? Quel intérêt pour quelles conséquences ?</w:t>
      </w:r>
    </w:p>
    <w:p w:rsidR="007A3D23" w:rsidRDefault="007A3D23" w:rsidP="006E75C1">
      <w:pPr>
        <w:widowControl w:val="0"/>
        <w:spacing w:after="0" w:line="240" w:lineRule="auto"/>
        <w:ind w:left="709" w:hanging="221"/>
        <w:rPr>
          <w:b/>
          <w:bCs/>
        </w:rPr>
      </w:pPr>
      <w:r w:rsidRPr="007A3D23">
        <w:rPr>
          <w:b/>
          <w:bCs/>
          <w:u w:val="single"/>
        </w:rPr>
        <w:t>Atelier 7</w:t>
      </w:r>
      <w:r w:rsidRPr="007A3D23">
        <w:rPr>
          <w:b/>
          <w:bCs/>
        </w:rPr>
        <w:t>: Projet passerelle Petite enfance / Enfance</w:t>
      </w:r>
    </w:p>
    <w:p w:rsidR="006E75C1" w:rsidRPr="006E75C1" w:rsidRDefault="006E75C1" w:rsidP="006E75C1">
      <w:pPr>
        <w:widowControl w:val="0"/>
        <w:spacing w:after="0" w:line="240" w:lineRule="auto"/>
        <w:ind w:left="709"/>
        <w:rPr>
          <w:bCs/>
        </w:rPr>
      </w:pPr>
      <w:proofErr w:type="spellStart"/>
      <w:r>
        <w:rPr>
          <w:bCs/>
        </w:rPr>
        <w:t>Maltot</w:t>
      </w:r>
      <w:proofErr w:type="spellEnd"/>
      <w:r>
        <w:rPr>
          <w:bCs/>
        </w:rPr>
        <w:t xml:space="preserve"> (14), les nouveaux locaux du pôle petite enfance/enfance regroupent le RAM, l’EAJE et le centre de loisirs pour permettre la continuité du partenariat déjà engagé entre ces professionnels.</w:t>
      </w: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16h30</w:t>
      </w:r>
      <w:r w:rsidR="0068546B"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 xml:space="preserve">Réaction du grand témoin, </w:t>
      </w:r>
      <w:r w:rsidRPr="007A3D23">
        <w:rPr>
          <w:rFonts w:ascii="Calibri" w:hAnsi="Calibri"/>
          <w:b/>
          <w:bCs/>
          <w:color w:val="auto"/>
          <w:sz w:val="22"/>
          <w:szCs w:val="22"/>
        </w:rPr>
        <w:t>Sylvie Rayna</w:t>
      </w:r>
      <w:r w:rsidRPr="007A3D23">
        <w:rPr>
          <w:rFonts w:ascii="Calibri" w:hAnsi="Calibri"/>
          <w:i w:val="0"/>
          <w:iCs w:val="0"/>
          <w:color w:val="auto"/>
          <w:sz w:val="22"/>
          <w:szCs w:val="22"/>
        </w:rPr>
        <w:t xml:space="preserve">, </w:t>
      </w:r>
    </w:p>
    <w:p w:rsidR="007A3D23" w:rsidRDefault="007A3D23" w:rsidP="007A3D23">
      <w:pPr>
        <w:pStyle w:val="msotitle3"/>
        <w:widowControl w:val="0"/>
        <w:ind w:left="-284"/>
        <w:jc w:val="left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7A3D23" w:rsidRDefault="007A3D23" w:rsidP="0068546B">
      <w:pPr>
        <w:pStyle w:val="msotitle3"/>
        <w:widowControl w:val="0"/>
        <w:ind w:left="-284"/>
        <w:jc w:val="left"/>
      </w:pPr>
      <w:r w:rsidRPr="00C15821">
        <w:rPr>
          <w:rFonts w:ascii="Calibri" w:hAnsi="Calibri"/>
          <w:b/>
          <w:i w:val="0"/>
          <w:iCs w:val="0"/>
          <w:color w:val="FF6600"/>
          <w:sz w:val="22"/>
          <w:szCs w:val="22"/>
        </w:rPr>
        <w:t>17h15</w:t>
      </w:r>
      <w:r w:rsidR="0068546B">
        <w:rPr>
          <w:rFonts w:ascii="Calibri" w:hAnsi="Calibr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>Fin de la journée</w:t>
      </w:r>
    </w:p>
    <w:sectPr w:rsidR="007A3D23" w:rsidSect="002E511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65F"/>
    <w:multiLevelType w:val="hybridMultilevel"/>
    <w:tmpl w:val="189ECBFC"/>
    <w:lvl w:ilvl="0" w:tplc="976467C2">
      <w:numFmt w:val="bullet"/>
      <w:lvlText w:val="·"/>
      <w:lvlJc w:val="left"/>
      <w:pPr>
        <w:ind w:left="139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1A7"/>
    <w:rsid w:val="000A10A1"/>
    <w:rsid w:val="000D4D84"/>
    <w:rsid w:val="0017718E"/>
    <w:rsid w:val="001F3606"/>
    <w:rsid w:val="002E511B"/>
    <w:rsid w:val="003A19AA"/>
    <w:rsid w:val="003A51A7"/>
    <w:rsid w:val="003E20CB"/>
    <w:rsid w:val="0065080C"/>
    <w:rsid w:val="00661E0D"/>
    <w:rsid w:val="0068546B"/>
    <w:rsid w:val="006D736E"/>
    <w:rsid w:val="006E75C1"/>
    <w:rsid w:val="00754A9B"/>
    <w:rsid w:val="007A3D23"/>
    <w:rsid w:val="007A4641"/>
    <w:rsid w:val="007C0373"/>
    <w:rsid w:val="007D7B24"/>
    <w:rsid w:val="00806BC7"/>
    <w:rsid w:val="008E69D3"/>
    <w:rsid w:val="0096412A"/>
    <w:rsid w:val="00971317"/>
    <w:rsid w:val="009E7937"/>
    <w:rsid w:val="00BF6A4C"/>
    <w:rsid w:val="00C15821"/>
    <w:rsid w:val="00C23B55"/>
    <w:rsid w:val="00CA4D0C"/>
    <w:rsid w:val="00D05A61"/>
    <w:rsid w:val="00DC4590"/>
    <w:rsid w:val="00DD0604"/>
    <w:rsid w:val="00F16282"/>
    <w:rsid w:val="00F64754"/>
    <w:rsid w:val="00F927F6"/>
    <w:rsid w:val="00F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5080C"/>
    <w:rPr>
      <w:b/>
      <w:bCs/>
    </w:rPr>
  </w:style>
  <w:style w:type="character" w:customStyle="1" w:styleId="textebleu">
    <w:name w:val="textebleu"/>
    <w:basedOn w:val="Policepardfaut"/>
    <w:rsid w:val="0065080C"/>
  </w:style>
  <w:style w:type="character" w:styleId="Lienhypertexte">
    <w:name w:val="Hyperlink"/>
    <w:basedOn w:val="Policepardfaut"/>
    <w:uiPriority w:val="99"/>
    <w:semiHidden/>
    <w:unhideWhenUsed/>
    <w:rsid w:val="0065080C"/>
    <w:rPr>
      <w:color w:val="0000FF"/>
      <w:u w:val="single"/>
    </w:rPr>
  </w:style>
  <w:style w:type="paragraph" w:customStyle="1" w:styleId="msotitle3">
    <w:name w:val="msotitle3"/>
    <w:rsid w:val="007A3D23"/>
    <w:pPr>
      <w:spacing w:after="0" w:line="240" w:lineRule="auto"/>
      <w:jc w:val="center"/>
    </w:pPr>
    <w:rPr>
      <w:rFonts w:ascii="Century Schoolbook" w:eastAsia="Times New Roman" w:hAnsi="Century Schoolbook" w:cs="Times New Roman"/>
      <w:i/>
      <w:iCs/>
      <w:color w:val="0000FF"/>
      <w:kern w:val="28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A3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2015-03-10T10:54:00Z</dcterms:created>
  <dcterms:modified xsi:type="dcterms:W3CDTF">2015-05-27T09:14:00Z</dcterms:modified>
</cp:coreProperties>
</file>