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41" w:rsidRPr="00DD0604" w:rsidRDefault="0058569C" w:rsidP="00592144">
      <w:pPr>
        <w:ind w:right="-567"/>
        <w:rPr>
          <w:b/>
          <w:sz w:val="32"/>
          <w:szCs w:val="32"/>
        </w:rPr>
      </w:pPr>
      <w:r w:rsidRPr="0058569C">
        <w:rPr>
          <w:sz w:val="24"/>
          <w:szCs w:val="24"/>
        </w:rPr>
        <w:pict>
          <v:group id="_x0000_s1026" style="position:absolute;left:0;text-align:left;margin-left:-52.85pt;margin-top:-26.85pt;width:558.75pt;height:808.55pt;z-index:251658240" coordorigin="110636925,107965875" coordsize="2865600,4285296">
            <v:rect id="_x0000_s1027" style="position:absolute;left:110636925;top:107965875;width:2865600;height:428529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12040868;top:112163151;width:1461657;height:8802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10636925;top:112163151;width:1432800;height:88020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12040868;top:107965875;width:1461657;height:88020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10636925;top:107965875;width:1432800;height:8802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10636925;top:107965875;width:87619;height:222103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10636925;top:110109974;width:87619;height:2141197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13415496;top:107965875;width:87029;height:2221037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13415496;top:110109974;width:87029;height:21411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3A51A7">
        <w:rPr>
          <w:noProof/>
          <w:lang w:eastAsia="fr-FR"/>
        </w:rPr>
        <w:drawing>
          <wp:inline distT="0" distB="0" distL="0" distR="0">
            <wp:extent cx="1600200" cy="608587"/>
            <wp:effectExtent l="19050" t="0" r="0" b="0"/>
            <wp:docPr id="1" name="Image 1" descr="C:\Users\Utilisateur\Desktop\Francas-Coordo Petite Enfance\graphisme\logo petite enfanc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Francas-Coordo Petite Enfance\graphisme\logo petite enfance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1A7">
        <w:t xml:space="preserve">  </w:t>
      </w:r>
      <w:r w:rsidR="00592144">
        <w:tab/>
      </w:r>
      <w:r w:rsidR="003A51A7">
        <w:tab/>
      </w:r>
      <w:r w:rsidR="00882A17">
        <w:rPr>
          <w:b/>
          <w:sz w:val="32"/>
          <w:szCs w:val="32"/>
        </w:rPr>
        <w:t xml:space="preserve">Bibliographie </w:t>
      </w:r>
    </w:p>
    <w:p w:rsidR="004B368D" w:rsidRPr="00A96D4C" w:rsidRDefault="004B368D" w:rsidP="004B368D">
      <w:pPr>
        <w:ind w:right="-567"/>
        <w:jc w:val="center"/>
      </w:pPr>
      <w:r w:rsidRPr="00A96D4C">
        <w:t>Journée départementale du samedi 11 mars 2017</w:t>
      </w:r>
    </w:p>
    <w:p w:rsidR="004B368D" w:rsidRPr="004F524F" w:rsidRDefault="004B368D" w:rsidP="004B368D">
      <w:pPr>
        <w:ind w:right="-567"/>
        <w:jc w:val="center"/>
        <w:rPr>
          <w:sz w:val="24"/>
          <w:szCs w:val="24"/>
        </w:rPr>
      </w:pPr>
      <w:r w:rsidRPr="004F524F">
        <w:rPr>
          <w:sz w:val="24"/>
          <w:szCs w:val="24"/>
        </w:rPr>
        <w:t>« Particularités, diversités, singularités ; pourquoi et comment les accueillir ? »</w:t>
      </w:r>
    </w:p>
    <w:p w:rsidR="003A51A7" w:rsidRDefault="003A51A7" w:rsidP="00A96D4C">
      <w:pPr>
        <w:ind w:right="-567"/>
      </w:pPr>
    </w:p>
    <w:p w:rsidR="0066628F" w:rsidRDefault="0058569C" w:rsidP="004F524F">
      <w:pPr>
        <w:autoSpaceDE w:val="0"/>
        <w:autoSpaceDN w:val="0"/>
        <w:adjustRightInd w:val="0"/>
        <w:ind w:left="0" w:right="-284"/>
        <w:jc w:val="both"/>
      </w:pPr>
      <w:r w:rsidRPr="0058569C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-89.85pt;margin-top:74pt;width:144.45pt;height:6pt;rotation:90;z-index:-251644928" fillcolor="#ffc000" strokecolor="#ffc000">
            <v:shadow color="#868686"/>
            <v:textpath style="font-family:&quot;Calibri&quot;;font-size:9pt;v-rotate-letters:t;v-text-kern:t" trim="t" fitpath="t" string="PETITE ENFANCE  "/>
          </v:shape>
        </w:pict>
      </w:r>
      <w:r w:rsidR="0066628F">
        <w:rPr>
          <w:rFonts w:cstheme="minorHAnsi"/>
          <w:b/>
          <w:bCs/>
          <w:color w:val="FF6600"/>
        </w:rPr>
        <w:t xml:space="preserve">De l’écoute au respect, </w:t>
      </w:r>
      <w:r w:rsidR="0066628F" w:rsidRPr="00D0059C">
        <w:rPr>
          <w:rFonts w:cstheme="minorHAnsi"/>
          <w:bCs/>
        </w:rPr>
        <w:t xml:space="preserve">par Marine </w:t>
      </w:r>
      <w:proofErr w:type="spellStart"/>
      <w:r w:rsidR="0066628F" w:rsidRPr="00D0059C">
        <w:rPr>
          <w:rFonts w:cstheme="minorHAnsi"/>
          <w:bCs/>
        </w:rPr>
        <w:t>Delfos</w:t>
      </w:r>
      <w:proofErr w:type="spellEnd"/>
      <w:r w:rsidR="0066628F" w:rsidRPr="00D0059C">
        <w:rPr>
          <w:rFonts w:cstheme="minorHAnsi"/>
          <w:bCs/>
        </w:rPr>
        <w:t xml:space="preserve">, </w:t>
      </w:r>
      <w:proofErr w:type="spellStart"/>
      <w:r w:rsidR="0066628F">
        <w:t>Erès</w:t>
      </w:r>
      <w:proofErr w:type="spellEnd"/>
      <w:r w:rsidR="0066628F">
        <w:t xml:space="preserve"> Collection "Petite enfance et parentalité", 2007. </w:t>
      </w:r>
    </w:p>
    <w:p w:rsidR="00D0059C" w:rsidRPr="00D0059C" w:rsidRDefault="00D0059C" w:rsidP="004F524F">
      <w:pPr>
        <w:autoSpaceDE w:val="0"/>
        <w:autoSpaceDN w:val="0"/>
        <w:adjustRightInd w:val="0"/>
        <w:ind w:left="0" w:right="-284"/>
        <w:jc w:val="both"/>
        <w:rPr>
          <w:sz w:val="12"/>
          <w:szCs w:val="12"/>
        </w:rPr>
      </w:pPr>
    </w:p>
    <w:p w:rsidR="00D0059C" w:rsidRDefault="00D0059C" w:rsidP="004F524F">
      <w:pPr>
        <w:autoSpaceDE w:val="0"/>
        <w:autoSpaceDN w:val="0"/>
        <w:adjustRightInd w:val="0"/>
        <w:ind w:left="0" w:right="-284"/>
        <w:jc w:val="both"/>
        <w:rPr>
          <w:rFonts w:cstheme="minorHAnsi"/>
          <w:b/>
          <w:bCs/>
          <w:color w:val="FF6600"/>
        </w:rPr>
      </w:pPr>
      <w:r w:rsidRPr="00D0059C">
        <w:rPr>
          <w:b/>
          <w:color w:val="FF6600"/>
        </w:rPr>
        <w:t>Les tout-petits ont-ils des préjugés?</w:t>
      </w:r>
      <w:r>
        <w:t xml:space="preserve">, par un collectif d’auteurs sous la direction de Christa </w:t>
      </w:r>
      <w:proofErr w:type="spellStart"/>
      <w:r>
        <w:t>Preissing</w:t>
      </w:r>
      <w:proofErr w:type="spellEnd"/>
      <w:r>
        <w:t xml:space="preserve"> et Petra Wagner Editions </w:t>
      </w:r>
      <w:proofErr w:type="spellStart"/>
      <w:r>
        <w:t>Erès</w:t>
      </w:r>
      <w:proofErr w:type="spellEnd"/>
      <w:r>
        <w:t>, Collection "Petite enfance et parentalité", 2006.</w:t>
      </w:r>
    </w:p>
    <w:p w:rsidR="00D0059C" w:rsidRPr="00D0059C" w:rsidRDefault="00D0059C" w:rsidP="004F524F">
      <w:pPr>
        <w:autoSpaceDE w:val="0"/>
        <w:autoSpaceDN w:val="0"/>
        <w:adjustRightInd w:val="0"/>
        <w:ind w:left="0" w:right="-284"/>
        <w:jc w:val="both"/>
        <w:rPr>
          <w:rFonts w:cstheme="minorHAnsi"/>
          <w:b/>
          <w:bCs/>
          <w:color w:val="FF6600"/>
          <w:sz w:val="12"/>
          <w:szCs w:val="12"/>
        </w:rPr>
      </w:pPr>
    </w:p>
    <w:p w:rsidR="00D0059C" w:rsidRPr="00D0059C" w:rsidRDefault="00D0059C" w:rsidP="004F524F">
      <w:pPr>
        <w:pStyle w:val="Titre1"/>
        <w:ind w:left="0" w:right="-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0059C">
        <w:rPr>
          <w:rFonts w:asciiTheme="minorHAnsi" w:hAnsiTheme="minorHAnsi" w:cstheme="minorHAnsi"/>
          <w:color w:val="FF6600"/>
          <w:sz w:val="22"/>
          <w:szCs w:val="22"/>
        </w:rPr>
        <w:t>L’Égalité des filles et des garçons dès la petite enfance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0059C">
        <w:rPr>
          <w:rFonts w:asciiTheme="minorHAnsi" w:hAnsiTheme="minorHAnsi" w:cstheme="minorHAnsi"/>
          <w:b w:val="0"/>
          <w:sz w:val="22"/>
          <w:szCs w:val="22"/>
        </w:rPr>
        <w:t>par un collectif d’auteurs sous la direction de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Francine HAUWELLE, Sylvie RAYNA et </w:t>
      </w:r>
      <w:r w:rsidRPr="00D0059C">
        <w:rPr>
          <w:rFonts w:asciiTheme="minorHAnsi" w:hAnsiTheme="minorHAnsi" w:cstheme="minorHAnsi"/>
          <w:b w:val="0"/>
          <w:sz w:val="22"/>
          <w:szCs w:val="22"/>
        </w:rPr>
        <w:t>Marie-Nicole RUBIO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 </w:t>
      </w:r>
      <w:r w:rsidRPr="00D0059C">
        <w:rPr>
          <w:rFonts w:asciiTheme="minorHAnsi" w:hAnsiTheme="minorHAnsi" w:cstheme="minorHAnsi"/>
          <w:b w:val="0"/>
          <w:sz w:val="22"/>
          <w:szCs w:val="22"/>
        </w:rPr>
        <w:t xml:space="preserve">Coédition </w:t>
      </w:r>
      <w:proofErr w:type="spellStart"/>
      <w:r w:rsidRPr="00D0059C">
        <w:rPr>
          <w:rFonts w:asciiTheme="minorHAnsi" w:hAnsiTheme="minorHAnsi" w:cstheme="minorHAnsi"/>
          <w:b w:val="0"/>
          <w:sz w:val="22"/>
          <w:szCs w:val="22"/>
        </w:rPr>
        <w:t>Erès</w:t>
      </w:r>
      <w:proofErr w:type="spellEnd"/>
      <w:r w:rsidRPr="00D0059C">
        <w:rPr>
          <w:rFonts w:asciiTheme="minorHAnsi" w:hAnsiTheme="minorHAnsi" w:cstheme="minorHAnsi"/>
          <w:b w:val="0"/>
          <w:sz w:val="22"/>
          <w:szCs w:val="22"/>
        </w:rPr>
        <w:t xml:space="preserve"> - Le Furet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mai </w:t>
      </w:r>
      <w:r w:rsidRPr="00D0059C">
        <w:rPr>
          <w:rFonts w:asciiTheme="minorHAnsi" w:hAnsiTheme="minorHAnsi" w:cstheme="minorHAnsi"/>
          <w:b w:val="0"/>
          <w:sz w:val="22"/>
          <w:szCs w:val="22"/>
        </w:rPr>
        <w:t>2014</w:t>
      </w:r>
    </w:p>
    <w:p w:rsidR="00D0059C" w:rsidRPr="00D0059C" w:rsidRDefault="00D0059C" w:rsidP="004F524F">
      <w:pPr>
        <w:autoSpaceDE w:val="0"/>
        <w:autoSpaceDN w:val="0"/>
        <w:adjustRightInd w:val="0"/>
        <w:ind w:left="0" w:right="-284"/>
        <w:jc w:val="both"/>
        <w:rPr>
          <w:rFonts w:cstheme="minorHAnsi"/>
          <w:b/>
          <w:bCs/>
          <w:color w:val="FF6600"/>
          <w:sz w:val="12"/>
          <w:szCs w:val="12"/>
        </w:rPr>
      </w:pPr>
    </w:p>
    <w:p w:rsidR="0065080C" w:rsidRDefault="006F36B2" w:rsidP="004F524F">
      <w:pPr>
        <w:autoSpaceDE w:val="0"/>
        <w:autoSpaceDN w:val="0"/>
        <w:adjustRightInd w:val="0"/>
        <w:ind w:left="0" w:right="-284"/>
        <w:jc w:val="both"/>
        <w:rPr>
          <w:rStyle w:val="textebleu"/>
          <w:rFonts w:cstheme="minorHAnsi"/>
        </w:rPr>
      </w:pPr>
      <w:r w:rsidRPr="006F36B2">
        <w:rPr>
          <w:rFonts w:cstheme="minorHAnsi"/>
          <w:b/>
          <w:bCs/>
          <w:color w:val="FF6600"/>
        </w:rPr>
        <w:t>Éducateurs de jeunes enfants, Une diversité d’actions</w:t>
      </w:r>
      <w:r>
        <w:t xml:space="preserve"> </w:t>
      </w:r>
      <w:r w:rsidR="0065080C" w:rsidRPr="006F36B2">
        <w:t xml:space="preserve">par </w:t>
      </w:r>
      <w:r w:rsidRPr="00D2527F">
        <w:rPr>
          <w:rFonts w:cstheme="minorHAnsi"/>
          <w:bCs/>
          <w:iCs/>
        </w:rPr>
        <w:t>Christine Dain</w:t>
      </w:r>
      <w:r w:rsidRPr="006F36B2">
        <w:rPr>
          <w:rFonts w:cstheme="minorHAnsi"/>
          <w:b/>
          <w:bCs/>
          <w:iCs/>
        </w:rPr>
        <w:t xml:space="preserve">, </w:t>
      </w:r>
      <w:r w:rsidRPr="006F36B2">
        <w:rPr>
          <w:rFonts w:cstheme="minorHAnsi"/>
          <w:iCs/>
        </w:rPr>
        <w:t xml:space="preserve">éducatrice de jeunes enfants et </w:t>
      </w:r>
      <w:r>
        <w:rPr>
          <w:rFonts w:cstheme="minorHAnsi"/>
          <w:iCs/>
        </w:rPr>
        <w:t xml:space="preserve"> </w:t>
      </w:r>
      <w:r w:rsidRPr="00D2527F">
        <w:rPr>
          <w:rFonts w:cstheme="minorHAnsi"/>
          <w:bCs/>
          <w:iCs/>
        </w:rPr>
        <w:t xml:space="preserve">Delphine </w:t>
      </w:r>
      <w:proofErr w:type="spellStart"/>
      <w:r w:rsidRPr="00D2527F">
        <w:rPr>
          <w:rFonts w:cstheme="minorHAnsi"/>
          <w:bCs/>
          <w:iCs/>
        </w:rPr>
        <w:t>Ledos</w:t>
      </w:r>
      <w:proofErr w:type="spellEnd"/>
      <w:r w:rsidRPr="006F36B2">
        <w:rPr>
          <w:rFonts w:cstheme="minorHAnsi"/>
          <w:iCs/>
        </w:rPr>
        <w:t xml:space="preserve"> journaliste</w:t>
      </w:r>
      <w:r w:rsidR="0065080C" w:rsidRPr="006F36B2">
        <w:rPr>
          <w:rStyle w:val="textebleu"/>
          <w:rFonts w:cstheme="minorHAnsi"/>
        </w:rPr>
        <w:t xml:space="preserve">, </w:t>
      </w:r>
      <w:r w:rsidRPr="006F36B2">
        <w:rPr>
          <w:rStyle w:val="textebleu"/>
          <w:rFonts w:cstheme="minorHAnsi"/>
        </w:rPr>
        <w:t xml:space="preserve">aux éditions </w:t>
      </w:r>
      <w:r w:rsidR="0065080C" w:rsidRPr="006F36B2">
        <w:rPr>
          <w:rStyle w:val="textebleu"/>
          <w:rFonts w:cstheme="minorHAnsi"/>
        </w:rPr>
        <w:t xml:space="preserve"> </w:t>
      </w:r>
      <w:r>
        <w:rPr>
          <w:rStyle w:val="textebleu"/>
          <w:rFonts w:cstheme="minorHAnsi"/>
        </w:rPr>
        <w:t>Philippe Duval</w:t>
      </w:r>
      <w:r w:rsidR="00AF2B80" w:rsidRPr="006F36B2">
        <w:rPr>
          <w:rFonts w:cstheme="minorHAnsi"/>
        </w:rPr>
        <w:t>,</w:t>
      </w:r>
      <w:r w:rsidR="0007730F" w:rsidRPr="006F36B2">
        <w:rPr>
          <w:rFonts w:cstheme="minorHAnsi"/>
        </w:rPr>
        <w:t xml:space="preserve"> 201</w:t>
      </w:r>
      <w:r>
        <w:rPr>
          <w:rFonts w:cstheme="minorHAnsi"/>
        </w:rPr>
        <w:t>6</w:t>
      </w:r>
      <w:r w:rsidR="0065080C" w:rsidRPr="006F36B2">
        <w:rPr>
          <w:rStyle w:val="textebleu"/>
          <w:rFonts w:cstheme="minorHAnsi"/>
        </w:rPr>
        <w:t>.</w:t>
      </w:r>
    </w:p>
    <w:p w:rsidR="00D2527F" w:rsidRPr="00D2527F" w:rsidRDefault="00D2527F" w:rsidP="004F524F">
      <w:pPr>
        <w:autoSpaceDE w:val="0"/>
        <w:autoSpaceDN w:val="0"/>
        <w:adjustRightInd w:val="0"/>
        <w:ind w:left="0" w:right="-284"/>
        <w:jc w:val="both"/>
        <w:rPr>
          <w:rStyle w:val="textebleu"/>
          <w:rFonts w:cstheme="minorHAnsi"/>
          <w:sz w:val="12"/>
          <w:szCs w:val="12"/>
        </w:rPr>
      </w:pPr>
    </w:p>
    <w:p w:rsidR="00977BE4" w:rsidRPr="00977BE4" w:rsidRDefault="00977BE4" w:rsidP="004F524F">
      <w:pPr>
        <w:autoSpaceDE w:val="0"/>
        <w:autoSpaceDN w:val="0"/>
        <w:adjustRightInd w:val="0"/>
        <w:ind w:left="0" w:right="-284"/>
        <w:jc w:val="both"/>
      </w:pPr>
      <w:r>
        <w:rPr>
          <w:b/>
          <w:color w:val="FF6600"/>
        </w:rPr>
        <w:t xml:space="preserve">La prévention toujours en </w:t>
      </w:r>
      <w:proofErr w:type="spellStart"/>
      <w:r>
        <w:rPr>
          <w:b/>
          <w:color w:val="FF6600"/>
        </w:rPr>
        <w:t>re-création</w:t>
      </w:r>
      <w:proofErr w:type="spellEnd"/>
      <w:r>
        <w:rPr>
          <w:b/>
          <w:color w:val="FF6600"/>
        </w:rPr>
        <w:t xml:space="preserve"> à l’école de la PMI </w:t>
      </w:r>
      <w:r w:rsidRPr="00977BE4">
        <w:t xml:space="preserve">par un collectif dont </w:t>
      </w:r>
      <w:r>
        <w:t>Pierre SUESSER et Colette BOBY, collection 1001 et + aux éditions Eres, octobre 2016</w:t>
      </w:r>
    </w:p>
    <w:p w:rsidR="00977BE4" w:rsidRPr="00D0059C" w:rsidRDefault="00977BE4" w:rsidP="004F524F">
      <w:pPr>
        <w:autoSpaceDE w:val="0"/>
        <w:autoSpaceDN w:val="0"/>
        <w:adjustRightInd w:val="0"/>
        <w:ind w:left="0" w:right="-284"/>
        <w:jc w:val="both"/>
        <w:rPr>
          <w:color w:val="FF6600"/>
          <w:sz w:val="12"/>
          <w:szCs w:val="12"/>
        </w:rPr>
      </w:pPr>
    </w:p>
    <w:p w:rsidR="006F36B2" w:rsidRDefault="0058569C" w:rsidP="004F524F">
      <w:pPr>
        <w:autoSpaceDE w:val="0"/>
        <w:autoSpaceDN w:val="0"/>
        <w:adjustRightInd w:val="0"/>
        <w:ind w:left="0" w:right="-284"/>
        <w:jc w:val="both"/>
      </w:pPr>
      <w:r>
        <w:rPr>
          <w:noProof/>
        </w:rPr>
        <w:pict>
          <v:shape id="_x0000_s1039" type="#_x0000_t136" style="position:absolute;left:0;text-align:left;margin-left:-69.75pt;margin-top:53.65pt;width:104.25pt;height:6pt;rotation:90;z-index:-251642880" fillcolor="#ffc000" strokecolor="#ffc000">
            <v:shadow color="#868686"/>
            <v:textpath style="font-family:&quot;Calibri&quot;;font-size:10pt;v-rotate-letters:t;v-text-kern:t" trim="t" fitpath="t" string="HANDICAP"/>
          </v:shape>
        </w:pict>
      </w:r>
      <w:r w:rsidR="000D4DE7" w:rsidRPr="000D4DE7">
        <w:rPr>
          <w:b/>
          <w:color w:val="FF6600"/>
        </w:rPr>
        <w:t>Ergothérapie et petite enfance</w:t>
      </w:r>
      <w:r w:rsidR="000D4DE7">
        <w:t xml:space="preserve">, revue N°45 Contraste-Enfance et handicap, avril 2017 </w:t>
      </w:r>
    </w:p>
    <w:p w:rsidR="00D2527F" w:rsidRPr="00D2527F" w:rsidRDefault="00D2527F" w:rsidP="004F524F">
      <w:pPr>
        <w:autoSpaceDE w:val="0"/>
        <w:autoSpaceDN w:val="0"/>
        <w:adjustRightInd w:val="0"/>
        <w:ind w:left="0" w:right="-284"/>
        <w:jc w:val="both"/>
        <w:rPr>
          <w:sz w:val="12"/>
          <w:szCs w:val="12"/>
        </w:rPr>
      </w:pPr>
    </w:p>
    <w:p w:rsidR="006F36B2" w:rsidRPr="00D2527F" w:rsidRDefault="006F36B2" w:rsidP="004F524F">
      <w:pPr>
        <w:ind w:left="0" w:right="-284"/>
        <w:jc w:val="both"/>
        <w:rPr>
          <w:rFonts w:cstheme="minorHAnsi"/>
          <w:b/>
          <w:color w:val="FF6600"/>
        </w:rPr>
      </w:pPr>
      <w:r w:rsidRPr="00D2527F">
        <w:rPr>
          <w:rFonts w:cstheme="minorHAnsi"/>
          <w:b/>
          <w:color w:val="FF6600"/>
        </w:rPr>
        <w:t>Petite enfance et handicap Famille, crèche, maternelle</w:t>
      </w:r>
      <w:r w:rsidRPr="00D2527F">
        <w:rPr>
          <w:rFonts w:cstheme="minorHAnsi"/>
          <w:color w:val="9C3468"/>
        </w:rPr>
        <w:t xml:space="preserve">, </w:t>
      </w:r>
      <w:r w:rsidRPr="00D2527F">
        <w:rPr>
          <w:rFonts w:cstheme="minorHAnsi"/>
          <w:color w:val="000000"/>
        </w:rPr>
        <w:t xml:space="preserve">sous la direction de Diane </w:t>
      </w:r>
      <w:proofErr w:type="spellStart"/>
      <w:r w:rsidRPr="00D2527F">
        <w:rPr>
          <w:rFonts w:cstheme="minorHAnsi"/>
          <w:color w:val="000000"/>
        </w:rPr>
        <w:t>Bedoin</w:t>
      </w:r>
      <w:proofErr w:type="spellEnd"/>
      <w:r w:rsidRPr="00D2527F">
        <w:rPr>
          <w:rFonts w:cstheme="minorHAnsi"/>
          <w:color w:val="000000"/>
        </w:rPr>
        <w:t xml:space="preserve"> et Martine </w:t>
      </w:r>
      <w:proofErr w:type="spellStart"/>
      <w:r w:rsidRPr="00D2527F">
        <w:rPr>
          <w:rFonts w:cstheme="minorHAnsi"/>
          <w:color w:val="000000"/>
        </w:rPr>
        <w:t>Janner</w:t>
      </w:r>
      <w:proofErr w:type="spellEnd"/>
      <w:r w:rsidRPr="00D2527F">
        <w:rPr>
          <w:rFonts w:cstheme="minorHAnsi"/>
          <w:color w:val="000000"/>
        </w:rPr>
        <w:t>-Raimondi. 1er livre à traiter de l’accueil du handicap chez l’enfant de 0 à 6 ans</w:t>
      </w:r>
      <w:r w:rsidR="00D2527F">
        <w:rPr>
          <w:rFonts w:cstheme="minorHAnsi"/>
          <w:color w:val="000000"/>
        </w:rPr>
        <w:t xml:space="preserve"> </w:t>
      </w:r>
      <w:r w:rsidR="00110915" w:rsidRPr="00D2527F">
        <w:rPr>
          <w:rFonts w:cstheme="minorHAnsi"/>
          <w:color w:val="000000"/>
        </w:rPr>
        <w:t xml:space="preserve">aux éditions </w:t>
      </w:r>
      <w:proofErr w:type="spellStart"/>
      <w:r w:rsidR="00110915" w:rsidRPr="00D2527F">
        <w:rPr>
          <w:rFonts w:cstheme="minorHAnsi"/>
          <w:color w:val="000000"/>
        </w:rPr>
        <w:t>Puf</w:t>
      </w:r>
      <w:proofErr w:type="spellEnd"/>
      <w:r w:rsidR="00110915" w:rsidRPr="00D2527F">
        <w:rPr>
          <w:rFonts w:cstheme="minorHAnsi"/>
          <w:color w:val="000000"/>
        </w:rPr>
        <w:t>, 2016.</w:t>
      </w:r>
      <w:r w:rsidRPr="00D2527F">
        <w:rPr>
          <w:rFonts w:cstheme="minorHAnsi"/>
          <w:b/>
          <w:color w:val="FF6600"/>
        </w:rPr>
        <w:t xml:space="preserve"> </w:t>
      </w:r>
    </w:p>
    <w:p w:rsidR="00D2527F" w:rsidRPr="00D2527F" w:rsidRDefault="00D2527F" w:rsidP="004F524F">
      <w:pPr>
        <w:ind w:left="0" w:right="-284"/>
        <w:jc w:val="both"/>
        <w:rPr>
          <w:rFonts w:cstheme="minorHAnsi"/>
          <w:b/>
          <w:color w:val="FF6600"/>
          <w:sz w:val="12"/>
          <w:szCs w:val="12"/>
        </w:rPr>
      </w:pPr>
    </w:p>
    <w:p w:rsidR="00DD0604" w:rsidRDefault="00110915" w:rsidP="004F524F">
      <w:pPr>
        <w:pStyle w:val="Titre1"/>
        <w:shd w:val="clear" w:color="auto" w:fill="FFFFFF"/>
        <w:ind w:left="0" w:right="-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10915">
        <w:rPr>
          <w:rFonts w:asciiTheme="minorHAnsi" w:hAnsiTheme="minorHAnsi" w:cstheme="minorHAnsi"/>
          <w:color w:val="FF6600"/>
          <w:sz w:val="22"/>
          <w:szCs w:val="22"/>
        </w:rPr>
        <w:t>Naître, grandir, vieillir avec un handicap Transitions et remaniements psychiques</w:t>
      </w:r>
      <w:r w:rsidRPr="00110915">
        <w:rPr>
          <w:rFonts w:asciiTheme="minorHAnsi" w:hAnsiTheme="minorHAnsi" w:cstheme="minorHAnsi"/>
          <w:sz w:val="22"/>
          <w:szCs w:val="22"/>
        </w:rPr>
        <w:t xml:space="preserve"> </w:t>
      </w:r>
      <w:r w:rsidRPr="00110915">
        <w:rPr>
          <w:rFonts w:asciiTheme="minorHAnsi" w:hAnsiTheme="minorHAnsi" w:cstheme="minorHAnsi"/>
          <w:b w:val="0"/>
          <w:sz w:val="22"/>
          <w:szCs w:val="22"/>
        </w:rPr>
        <w:t xml:space="preserve">par un collectif d’auteurs dont </w:t>
      </w:r>
      <w:hyperlink r:id="rId6" w:history="1">
        <w:r w:rsidRPr="00110915">
          <w:rPr>
            <w:rStyle w:val="Lienhypertexte"/>
            <w:rFonts w:asciiTheme="minorHAnsi" w:hAnsiTheme="minorHAnsi" w:cstheme="minorHAnsi"/>
            <w:b w:val="0"/>
            <w:color w:val="auto"/>
            <w:sz w:val="22"/>
            <w:szCs w:val="22"/>
            <w:u w:val="none"/>
          </w:rPr>
          <w:t>Régine SCELLES</w:t>
        </w:r>
      </w:hyperlink>
      <w:r w:rsidRPr="00110915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hyperlink r:id="rId7" w:history="1">
        <w:r w:rsidRPr="00110915">
          <w:rPr>
            <w:rStyle w:val="Lienhypertexte"/>
            <w:rFonts w:asciiTheme="minorHAnsi" w:hAnsiTheme="minorHAnsi" w:cstheme="minorHAnsi"/>
            <w:b w:val="0"/>
            <w:color w:val="auto"/>
            <w:sz w:val="22"/>
            <w:szCs w:val="22"/>
            <w:u w:val="none"/>
          </w:rPr>
          <w:t>Albert CICCONE</w:t>
        </w:r>
      </w:hyperlink>
      <w:r w:rsidRPr="00110915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hyperlink r:id="rId8" w:history="1">
        <w:r w:rsidRPr="00110915">
          <w:rPr>
            <w:rStyle w:val="Lienhypertexte"/>
            <w:rFonts w:asciiTheme="minorHAnsi" w:hAnsiTheme="minorHAnsi" w:cstheme="minorHAnsi"/>
            <w:b w:val="0"/>
            <w:color w:val="auto"/>
            <w:sz w:val="22"/>
            <w:szCs w:val="22"/>
            <w:u w:val="none"/>
          </w:rPr>
          <w:t>Roger SALBREUX</w:t>
        </w:r>
      </w:hyperlink>
      <w:r>
        <w:rPr>
          <w:rFonts w:asciiTheme="minorHAnsi" w:hAnsiTheme="minorHAnsi" w:cstheme="minorHAnsi"/>
          <w:b w:val="0"/>
          <w:sz w:val="22"/>
          <w:szCs w:val="22"/>
        </w:rPr>
        <w:t xml:space="preserve"> aux éditions Eres</w:t>
      </w:r>
      <w:r w:rsidR="00AF2B80" w:rsidRPr="00110915">
        <w:rPr>
          <w:rFonts w:asciiTheme="minorHAnsi" w:hAnsiTheme="minorHAnsi" w:cstheme="minorHAnsi"/>
          <w:b w:val="0"/>
          <w:sz w:val="22"/>
          <w:szCs w:val="22"/>
        </w:rPr>
        <w:t>,</w:t>
      </w:r>
      <w:r w:rsidR="0007730F" w:rsidRPr="00110915">
        <w:rPr>
          <w:rFonts w:asciiTheme="minorHAnsi" w:hAnsiTheme="minorHAnsi" w:cstheme="minorHAnsi"/>
          <w:b w:val="0"/>
          <w:sz w:val="22"/>
          <w:szCs w:val="22"/>
        </w:rPr>
        <w:t xml:space="preserve"> 201</w:t>
      </w:r>
      <w:r>
        <w:rPr>
          <w:rFonts w:asciiTheme="minorHAnsi" w:hAnsiTheme="minorHAnsi" w:cstheme="minorHAnsi"/>
          <w:b w:val="0"/>
          <w:sz w:val="22"/>
          <w:szCs w:val="22"/>
        </w:rPr>
        <w:t>6</w:t>
      </w:r>
      <w:r w:rsidR="00882A17" w:rsidRPr="00110915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2527F" w:rsidRPr="00D2527F" w:rsidRDefault="00D2527F" w:rsidP="004F524F">
      <w:pPr>
        <w:pStyle w:val="Titre1"/>
        <w:shd w:val="clear" w:color="auto" w:fill="FFFFFF"/>
        <w:ind w:left="0" w:right="-284"/>
        <w:jc w:val="both"/>
        <w:rPr>
          <w:rFonts w:asciiTheme="minorHAnsi" w:hAnsiTheme="minorHAnsi" w:cstheme="minorHAnsi"/>
          <w:b w:val="0"/>
          <w:sz w:val="12"/>
          <w:szCs w:val="12"/>
        </w:rPr>
      </w:pPr>
    </w:p>
    <w:p w:rsidR="00DD0604" w:rsidRDefault="00110915" w:rsidP="004F524F">
      <w:pPr>
        <w:pStyle w:val="Titre1"/>
        <w:shd w:val="clear" w:color="auto" w:fill="FFFFFF"/>
        <w:ind w:left="0" w:right="-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E0960">
        <w:rPr>
          <w:rFonts w:asciiTheme="minorHAnsi" w:hAnsiTheme="minorHAnsi" w:cstheme="minorHAnsi"/>
          <w:color w:val="FF6600"/>
          <w:sz w:val="22"/>
          <w:szCs w:val="22"/>
        </w:rPr>
        <w:t>La société</w:t>
      </w:r>
      <w:r w:rsidRPr="00F27DE2">
        <w:rPr>
          <w:rFonts w:asciiTheme="minorHAnsi" w:hAnsiTheme="minorHAnsi" w:cstheme="minorHAnsi"/>
          <w:color w:val="FF6600"/>
          <w:sz w:val="22"/>
          <w:szCs w:val="22"/>
        </w:rPr>
        <w:t xml:space="preserve"> inclusive, parlons-en ! Il n'y a pas de vie minuscule</w:t>
      </w:r>
      <w:r w:rsidRPr="00F27DE2">
        <w:rPr>
          <w:rFonts w:asciiTheme="minorHAnsi" w:hAnsiTheme="minorHAnsi" w:cstheme="minorHAnsi"/>
          <w:b w:val="0"/>
          <w:sz w:val="22"/>
          <w:szCs w:val="22"/>
        </w:rPr>
        <w:t xml:space="preserve"> par </w:t>
      </w:r>
      <w:hyperlink r:id="rId9" w:history="1">
        <w:r w:rsidRPr="00F27DE2">
          <w:rPr>
            <w:rStyle w:val="Lienhypertexte"/>
            <w:rFonts w:asciiTheme="minorHAnsi" w:hAnsiTheme="minorHAnsi" w:cstheme="minorHAnsi"/>
            <w:b w:val="0"/>
            <w:color w:val="auto"/>
            <w:sz w:val="22"/>
            <w:szCs w:val="22"/>
            <w:u w:val="none"/>
          </w:rPr>
          <w:t>Charles GARDOU</w:t>
        </w:r>
      </w:hyperlink>
      <w:r w:rsidRPr="00F27DE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C5885" w:rsidRPr="00F27DE2">
        <w:rPr>
          <w:b w:val="0"/>
        </w:rPr>
        <w:t xml:space="preserve"> </w:t>
      </w:r>
      <w:r w:rsidR="003C5885" w:rsidRPr="00F27DE2">
        <w:rPr>
          <w:rFonts w:asciiTheme="minorHAnsi" w:hAnsiTheme="minorHAnsi" w:cstheme="minorHAnsi"/>
          <w:b w:val="0"/>
          <w:sz w:val="22"/>
          <w:szCs w:val="22"/>
        </w:rPr>
        <w:t xml:space="preserve">aux éditions </w:t>
      </w:r>
      <w:r w:rsidRPr="00F27DE2">
        <w:rPr>
          <w:rFonts w:asciiTheme="minorHAnsi" w:hAnsiTheme="minorHAnsi" w:cstheme="minorHAnsi"/>
          <w:b w:val="0"/>
          <w:sz w:val="22"/>
          <w:szCs w:val="22"/>
        </w:rPr>
        <w:t>Eres</w:t>
      </w:r>
      <w:r w:rsidR="00AF2B80" w:rsidRPr="00F27DE2">
        <w:rPr>
          <w:rFonts w:asciiTheme="minorHAnsi" w:hAnsiTheme="minorHAnsi" w:cstheme="minorHAnsi"/>
          <w:b w:val="0"/>
          <w:sz w:val="22"/>
          <w:szCs w:val="22"/>
        </w:rPr>
        <w:t>, 201</w:t>
      </w:r>
      <w:r w:rsidRPr="00F27DE2">
        <w:rPr>
          <w:rFonts w:asciiTheme="minorHAnsi" w:hAnsiTheme="minorHAnsi" w:cstheme="minorHAnsi"/>
          <w:b w:val="0"/>
          <w:sz w:val="22"/>
          <w:szCs w:val="22"/>
        </w:rPr>
        <w:t>6</w:t>
      </w:r>
      <w:r w:rsidR="00F27DE2" w:rsidRPr="00F27DE2">
        <w:rPr>
          <w:rFonts w:asciiTheme="minorHAnsi" w:hAnsiTheme="minorHAnsi" w:cstheme="minorHAnsi"/>
          <w:b w:val="0"/>
          <w:sz w:val="22"/>
          <w:szCs w:val="22"/>
        </w:rPr>
        <w:t xml:space="preserve"> collections Connaissance de la diversité</w:t>
      </w:r>
      <w:r w:rsidR="003C5885" w:rsidRPr="00F27DE2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F27DE2" w:rsidRPr="00D0059C" w:rsidRDefault="00F27DE2" w:rsidP="004F524F">
      <w:pPr>
        <w:pStyle w:val="Titre1"/>
        <w:shd w:val="clear" w:color="auto" w:fill="FFFFFF"/>
        <w:ind w:left="0" w:right="-284"/>
        <w:jc w:val="both"/>
        <w:rPr>
          <w:rFonts w:asciiTheme="minorHAnsi" w:hAnsiTheme="minorHAnsi" w:cstheme="minorHAnsi"/>
          <w:b w:val="0"/>
          <w:sz w:val="12"/>
          <w:szCs w:val="12"/>
        </w:rPr>
      </w:pPr>
    </w:p>
    <w:p w:rsidR="00F27DE2" w:rsidRDefault="0058569C" w:rsidP="004F524F">
      <w:pPr>
        <w:pStyle w:val="NormalWeb"/>
        <w:spacing w:before="0" w:after="0" w:line="276" w:lineRule="auto"/>
        <w:ind w:left="0" w:right="-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569C">
        <w:rPr>
          <w:noProof/>
        </w:rPr>
        <w:pict>
          <v:shape id="_x0000_s1040" type="#_x0000_t136" style="position:absolute;left:0;text-align:left;margin-left:-63.65pt;margin-top:44.5pt;width:92.05pt;height:6pt;rotation:90;z-index:-251640832" fillcolor="#ffc000" strokecolor="#ffc000">
            <v:shadow color="#868686"/>
            <v:textpath style="font-family:&quot;Calibri&quot;;font-size:10pt;v-rotate-letters:t;v-text-kern:t" trim="t" fitpath="t" string="DIVERSITE"/>
          </v:shape>
        </w:pict>
      </w:r>
      <w:r w:rsidR="00DE0960" w:rsidRPr="00DE0960">
        <w:rPr>
          <w:rFonts w:asciiTheme="minorHAnsi" w:eastAsia="Times New Roman" w:hAnsiTheme="minorHAnsi" w:cstheme="minorHAnsi"/>
          <w:b/>
          <w:color w:val="FF6600"/>
          <w:sz w:val="22"/>
          <w:szCs w:val="22"/>
        </w:rPr>
        <w:t>Parlons immigration en 30 questions</w:t>
      </w:r>
      <w:r w:rsidR="00DE0960" w:rsidRPr="00DE0960">
        <w:rPr>
          <w:rFonts w:asciiTheme="minorHAnsi" w:eastAsia="Times New Roman" w:hAnsiTheme="minorHAnsi" w:cstheme="minorHAnsi"/>
          <w:sz w:val="22"/>
          <w:szCs w:val="22"/>
        </w:rPr>
        <w:t xml:space="preserve"> par François HERAN, aux éditions </w:t>
      </w:r>
      <w:r w:rsidR="00D2527F">
        <w:rPr>
          <w:rFonts w:asciiTheme="minorHAnsi" w:eastAsia="Times New Roman" w:hAnsiTheme="minorHAnsi" w:cstheme="minorHAnsi"/>
          <w:sz w:val="22"/>
          <w:szCs w:val="22"/>
        </w:rPr>
        <w:t>la documentation Française</w:t>
      </w:r>
      <w:r w:rsidR="00DE0960" w:rsidRPr="00DE0960">
        <w:rPr>
          <w:rFonts w:asciiTheme="minorHAnsi" w:eastAsia="Times New Roman" w:hAnsiTheme="minorHAnsi" w:cstheme="minorHAnsi"/>
          <w:sz w:val="22"/>
          <w:szCs w:val="22"/>
        </w:rPr>
        <w:t>, 201</w:t>
      </w:r>
      <w:r w:rsidR="00D2527F">
        <w:rPr>
          <w:rFonts w:asciiTheme="minorHAnsi" w:eastAsia="Times New Roman" w:hAnsiTheme="minorHAnsi" w:cstheme="minorHAnsi"/>
          <w:sz w:val="22"/>
          <w:szCs w:val="22"/>
        </w:rPr>
        <w:t>6</w:t>
      </w:r>
    </w:p>
    <w:p w:rsidR="00D2527F" w:rsidRPr="00D2527F" w:rsidRDefault="00D2527F" w:rsidP="004F524F">
      <w:pPr>
        <w:pStyle w:val="NormalWeb"/>
        <w:spacing w:before="0" w:after="0" w:line="276" w:lineRule="auto"/>
        <w:ind w:left="0" w:right="-284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:rsidR="00503740" w:rsidRDefault="00503740" w:rsidP="004F524F">
      <w:pPr>
        <w:pStyle w:val="NormalWeb"/>
        <w:spacing w:before="0" w:after="0" w:line="276" w:lineRule="auto"/>
        <w:ind w:left="0" w:right="-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03740">
        <w:rPr>
          <w:rFonts w:asciiTheme="minorHAnsi" w:eastAsia="Times New Roman" w:hAnsiTheme="minorHAnsi" w:cstheme="minorHAnsi"/>
          <w:b/>
          <w:color w:val="FF6600"/>
          <w:sz w:val="22"/>
          <w:szCs w:val="22"/>
        </w:rPr>
        <w:t>L’</w:t>
      </w:r>
      <w:proofErr w:type="spellStart"/>
      <w:r w:rsidRPr="00503740">
        <w:rPr>
          <w:rFonts w:asciiTheme="minorHAnsi" w:eastAsia="Times New Roman" w:hAnsiTheme="minorHAnsi" w:cstheme="minorHAnsi"/>
          <w:b/>
          <w:color w:val="FF6600"/>
          <w:sz w:val="22"/>
          <w:szCs w:val="22"/>
        </w:rPr>
        <w:t>interculturalité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revue N° 57, les cahiers dynamiques, février 2014 </w:t>
      </w:r>
    </w:p>
    <w:p w:rsidR="00D2527F" w:rsidRPr="00D2527F" w:rsidRDefault="00D2527F" w:rsidP="004F524F">
      <w:pPr>
        <w:pStyle w:val="NormalWeb"/>
        <w:spacing w:before="0" w:after="0" w:line="276" w:lineRule="auto"/>
        <w:ind w:left="0" w:right="-284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:rsidR="00503740" w:rsidRDefault="00503740" w:rsidP="004F524F">
      <w:pPr>
        <w:pStyle w:val="NormalWeb"/>
        <w:spacing w:before="0" w:after="0" w:line="276" w:lineRule="auto"/>
        <w:ind w:left="0" w:right="-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03740">
        <w:rPr>
          <w:rFonts w:asciiTheme="minorHAnsi" w:eastAsia="Times New Roman" w:hAnsiTheme="minorHAnsi" w:cstheme="minorHAnsi"/>
          <w:b/>
          <w:color w:val="FF6600"/>
          <w:sz w:val="22"/>
          <w:szCs w:val="22"/>
        </w:rPr>
        <w:t>10 familles, 10 villages du monde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de Patrice OLIVIER de l’association Terra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Incognita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, distribué par DAUDIN</w:t>
      </w:r>
    </w:p>
    <w:p w:rsidR="00503740" w:rsidRPr="00D0059C" w:rsidRDefault="00503740" w:rsidP="004F524F">
      <w:pPr>
        <w:pStyle w:val="NormalWeb"/>
        <w:spacing w:before="0" w:after="0" w:line="276" w:lineRule="auto"/>
        <w:ind w:left="0" w:right="-284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:rsidR="00D2527F" w:rsidRDefault="0058569C" w:rsidP="004F524F">
      <w:pPr>
        <w:pStyle w:val="NormalWeb"/>
        <w:spacing w:before="0" w:after="0" w:line="276" w:lineRule="auto"/>
        <w:ind w:left="0" w:right="-284"/>
        <w:jc w:val="both"/>
        <w:rPr>
          <w:rFonts w:asciiTheme="minorHAnsi" w:hAnsiTheme="minorHAnsi" w:cstheme="minorHAnsi"/>
          <w:color w:val="7030A0"/>
          <w:sz w:val="22"/>
          <w:szCs w:val="22"/>
        </w:rPr>
      </w:pPr>
      <w:r w:rsidRPr="0058569C">
        <w:rPr>
          <w:noProof/>
        </w:rPr>
        <w:pict>
          <v:shape id="_x0000_s1041" type="#_x0000_t136" style="position:absolute;left:0;text-align:left;margin-left:-72.55pt;margin-top:65.15pt;width:109.85pt;height:6pt;rotation:90;z-index:-251638784" fillcolor="#ffc000" strokecolor="#ffc000">
            <v:shadow color="#868686"/>
            <v:textpath style="font-family:&quot;Calibri&quot;;font-size:10pt;v-rotate-letters:t;v-text-kern:t" trim="t" fitpath="t" string="FAMILLE"/>
          </v:shape>
        </w:pict>
      </w:r>
      <w:r w:rsidR="00D2527F" w:rsidRPr="00F27DE2">
        <w:rPr>
          <w:rFonts w:asciiTheme="minorHAnsi" w:eastAsia="Times New Roman" w:hAnsiTheme="minorHAnsi" w:cstheme="minorHAnsi"/>
          <w:b/>
          <w:color w:val="FF6600"/>
          <w:sz w:val="22"/>
          <w:szCs w:val="22"/>
        </w:rPr>
        <w:t>Les enfants qui nous mettent au défi…</w:t>
      </w:r>
      <w:r w:rsidR="00D2527F">
        <w:rPr>
          <w:rFonts w:asciiTheme="minorHAnsi" w:eastAsia="Times New Roman" w:hAnsiTheme="minorHAnsi" w:cstheme="minorHAnsi"/>
          <w:color w:val="C00000"/>
          <w:sz w:val="22"/>
          <w:szCs w:val="22"/>
        </w:rPr>
        <w:t xml:space="preserve"> </w:t>
      </w:r>
      <w:r w:rsidR="00D2527F" w:rsidRPr="00F27DE2">
        <w:rPr>
          <w:rFonts w:asciiTheme="minorHAnsi" w:hAnsiTheme="minorHAnsi" w:cstheme="minorHAnsi"/>
          <w:sz w:val="22"/>
          <w:szCs w:val="22"/>
        </w:rPr>
        <w:t>Le Furet N°83</w:t>
      </w:r>
      <w:r w:rsidR="00D2527F">
        <w:rPr>
          <w:rFonts w:asciiTheme="minorHAnsi" w:hAnsiTheme="minorHAnsi" w:cstheme="minorHAnsi"/>
          <w:sz w:val="22"/>
          <w:szCs w:val="22"/>
        </w:rPr>
        <w:t xml:space="preserve">, </w:t>
      </w:r>
      <w:r w:rsidR="00D2527F" w:rsidRPr="00F27DE2">
        <w:rPr>
          <w:rFonts w:asciiTheme="minorHAnsi" w:hAnsiTheme="minorHAnsi" w:cstheme="minorHAnsi"/>
          <w:sz w:val="22"/>
          <w:szCs w:val="22"/>
        </w:rPr>
        <w:t>décembre 2016</w:t>
      </w:r>
    </w:p>
    <w:p w:rsidR="00D2527F" w:rsidRPr="00D2527F" w:rsidRDefault="00D2527F" w:rsidP="004F524F">
      <w:pPr>
        <w:pStyle w:val="NormalWeb"/>
        <w:spacing w:before="0" w:after="0" w:line="276" w:lineRule="auto"/>
        <w:ind w:left="0" w:right="-284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:rsidR="00F27DE2" w:rsidRDefault="00E911CB" w:rsidP="004F524F">
      <w:pPr>
        <w:pStyle w:val="NormalWeb"/>
        <w:spacing w:before="0" w:after="0" w:line="276" w:lineRule="auto"/>
        <w:ind w:left="0" w:right="-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911CB">
        <w:rPr>
          <w:rFonts w:asciiTheme="minorHAnsi" w:eastAsia="Times New Roman" w:hAnsiTheme="minorHAnsi" w:cstheme="minorHAnsi"/>
          <w:b/>
          <w:color w:val="FF6600"/>
          <w:sz w:val="22"/>
          <w:szCs w:val="22"/>
        </w:rPr>
        <w:t>S’engager aux cotés des familles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par Claude SERON aux éditions Eres, janvier 2017</w:t>
      </w:r>
    </w:p>
    <w:p w:rsidR="00D2527F" w:rsidRPr="00D2527F" w:rsidRDefault="00D2527F" w:rsidP="004F524F">
      <w:pPr>
        <w:pStyle w:val="NormalWeb"/>
        <w:spacing w:before="0" w:after="0" w:line="276" w:lineRule="auto"/>
        <w:ind w:left="0" w:right="-284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:rsidR="00F27DE2" w:rsidRDefault="00E911CB" w:rsidP="004F524F">
      <w:pPr>
        <w:pStyle w:val="NormalWeb"/>
        <w:spacing w:before="0" w:after="0" w:line="276" w:lineRule="auto"/>
        <w:ind w:left="0" w:right="-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911CB">
        <w:rPr>
          <w:rFonts w:asciiTheme="minorHAnsi" w:eastAsia="Times New Roman" w:hAnsiTheme="minorHAnsi" w:cstheme="minorHAnsi"/>
          <w:b/>
          <w:color w:val="FF6600"/>
          <w:sz w:val="22"/>
          <w:szCs w:val="22"/>
        </w:rPr>
        <w:t>Le dialogue familial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par Gérard NEYRAND aux éditions Eres, réédition décembre 2016 </w:t>
      </w:r>
    </w:p>
    <w:p w:rsidR="00D2527F" w:rsidRPr="00D2527F" w:rsidRDefault="00D2527F" w:rsidP="004F524F">
      <w:pPr>
        <w:pStyle w:val="NormalWeb"/>
        <w:spacing w:before="0" w:after="0" w:line="276" w:lineRule="auto"/>
        <w:ind w:left="0" w:right="-284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:rsidR="00F27DE2" w:rsidRDefault="000D4DE7" w:rsidP="004F524F">
      <w:pPr>
        <w:pStyle w:val="NormalWeb"/>
        <w:spacing w:before="0" w:after="0" w:line="276" w:lineRule="auto"/>
        <w:ind w:left="0" w:right="-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D4DE7">
        <w:rPr>
          <w:rFonts w:asciiTheme="minorHAnsi" w:eastAsia="Times New Roman" w:hAnsiTheme="minorHAnsi" w:cstheme="minorHAnsi"/>
          <w:b/>
          <w:color w:val="FF6600"/>
          <w:sz w:val="22"/>
          <w:szCs w:val="22"/>
        </w:rPr>
        <w:t>La parentalité en solo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revue N° 623 de l’école des parents à venir en mai 2017 </w:t>
      </w:r>
    </w:p>
    <w:p w:rsidR="00D2527F" w:rsidRPr="00D2527F" w:rsidRDefault="00D2527F" w:rsidP="004F524F">
      <w:pPr>
        <w:pStyle w:val="NormalWeb"/>
        <w:spacing w:before="0" w:after="0" w:line="276" w:lineRule="auto"/>
        <w:ind w:left="0" w:right="-284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:rsidR="000D4DE7" w:rsidRPr="00DE0960" w:rsidRDefault="000D4DE7" w:rsidP="004F524F">
      <w:pPr>
        <w:pStyle w:val="NormalWeb"/>
        <w:spacing w:before="0" w:after="0" w:line="276" w:lineRule="auto"/>
        <w:ind w:left="0" w:right="-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D4DE7">
        <w:rPr>
          <w:rFonts w:asciiTheme="minorHAnsi" w:eastAsia="Times New Roman" w:hAnsiTheme="minorHAnsi" w:cstheme="minorHAnsi"/>
          <w:b/>
          <w:color w:val="FF6600"/>
          <w:sz w:val="22"/>
          <w:szCs w:val="22"/>
        </w:rPr>
        <w:t>Faire famille en contexte homoparental</w:t>
      </w:r>
      <w:r>
        <w:rPr>
          <w:rFonts w:asciiTheme="minorHAnsi" w:eastAsia="Times New Roman" w:hAnsiTheme="minorHAnsi" w:cstheme="minorHAnsi"/>
          <w:sz w:val="22"/>
          <w:szCs w:val="22"/>
        </w:rPr>
        <w:t>, revue N° 215 de Dialogue en mars 2017</w:t>
      </w:r>
    </w:p>
    <w:p w:rsidR="00F27DE2" w:rsidRDefault="00F27DE2" w:rsidP="004F524F">
      <w:pPr>
        <w:pStyle w:val="NormalWeb"/>
        <w:spacing w:before="0" w:after="0" w:line="276" w:lineRule="auto"/>
        <w:ind w:left="0" w:right="-284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:rsidR="004F524F" w:rsidRDefault="004F524F" w:rsidP="004F524F">
      <w:pPr>
        <w:ind w:left="0" w:right="-284"/>
        <w:jc w:val="both"/>
      </w:pPr>
      <w:r w:rsidRPr="00592144">
        <w:rPr>
          <w:rStyle w:val="lev"/>
          <w:color w:val="FF6600"/>
        </w:rPr>
        <w:t>L’adoption en 150 questions-réponses</w:t>
      </w:r>
      <w:r w:rsidRPr="00592144">
        <w:t xml:space="preserve"> </w:t>
      </w:r>
      <w:r>
        <w:t xml:space="preserve">par Pascale </w:t>
      </w:r>
      <w:r w:rsidRPr="00592144">
        <w:t>LEMARE</w:t>
      </w:r>
      <w:r>
        <w:t xml:space="preserve"> et Agnès</w:t>
      </w:r>
      <w:r w:rsidRPr="00592144">
        <w:t xml:space="preserve"> MUCKENSTURM</w:t>
      </w:r>
      <w:r>
        <w:t>, aux éditions</w:t>
      </w:r>
      <w:r w:rsidRPr="00592144">
        <w:rPr>
          <w:rStyle w:val="lev"/>
        </w:rPr>
        <w:t xml:space="preserve"> </w:t>
      </w:r>
      <w:r w:rsidRPr="00592144">
        <w:t>Larousse, 2013</w:t>
      </w:r>
    </w:p>
    <w:p w:rsidR="004F524F" w:rsidRDefault="0058569C" w:rsidP="004F524F">
      <w:pPr>
        <w:pStyle w:val="NormalWeb"/>
        <w:spacing w:before="0" w:after="0" w:line="276" w:lineRule="auto"/>
        <w:ind w:left="0" w:right="-284"/>
        <w:jc w:val="both"/>
        <w:rPr>
          <w:rFonts w:asciiTheme="minorHAnsi" w:eastAsia="Times New Roman" w:hAnsiTheme="minorHAnsi" w:cstheme="minorHAnsi"/>
          <w:sz w:val="12"/>
          <w:szCs w:val="12"/>
        </w:rPr>
      </w:pPr>
      <w:r w:rsidRPr="0058569C">
        <w:rPr>
          <w:noProof/>
        </w:rPr>
        <w:pict>
          <v:shape id="_x0000_s1042" type="#_x0000_t136" style="position:absolute;left:0;text-align:left;margin-left:-68.1pt;margin-top:48.35pt;width:101pt;height:6pt;rotation:90;z-index:-251636736" fillcolor="#ffc000" strokecolor="#ffc000">
            <v:shadow color="#868686"/>
            <v:textpath style="font-family:&quot;Calibri&quot;;font-size:10pt;v-rotate-letters:t;v-text-kern:t" trim="t" fitpath="t" string="COMMUNICATION"/>
          </v:shape>
        </w:pict>
      </w:r>
    </w:p>
    <w:p w:rsidR="00977BE4" w:rsidRDefault="00977BE4" w:rsidP="004F524F">
      <w:pPr>
        <w:pStyle w:val="NormalWeb"/>
        <w:spacing w:before="0" w:after="0" w:line="276" w:lineRule="auto"/>
        <w:ind w:left="0" w:right="-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77BE4">
        <w:rPr>
          <w:rFonts w:asciiTheme="minorHAnsi" w:eastAsia="Times New Roman" w:hAnsiTheme="minorHAnsi" w:cstheme="minorHAnsi"/>
          <w:b/>
          <w:color w:val="FF6600"/>
          <w:sz w:val="22"/>
          <w:szCs w:val="22"/>
        </w:rPr>
        <w:t>L’éducation positive en question</w:t>
      </w:r>
      <w:r>
        <w:rPr>
          <w:rFonts w:asciiTheme="minorHAnsi" w:eastAsia="Times New Roman" w:hAnsiTheme="minorHAnsi" w:cstheme="minorHAnsi"/>
          <w:sz w:val="22"/>
          <w:szCs w:val="22"/>
        </w:rPr>
        <w:t>, revue N° 622 de l’école des parents, mars 2017</w:t>
      </w:r>
    </w:p>
    <w:p w:rsidR="004F524F" w:rsidRPr="004F524F" w:rsidRDefault="004F524F" w:rsidP="004F524F">
      <w:pPr>
        <w:pStyle w:val="NormalWeb"/>
        <w:spacing w:before="0" w:after="0" w:line="276" w:lineRule="auto"/>
        <w:ind w:left="0" w:right="-284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:rsidR="00503740" w:rsidRDefault="00503740" w:rsidP="004F524F">
      <w:pPr>
        <w:pStyle w:val="Titre1"/>
        <w:spacing w:line="276" w:lineRule="auto"/>
        <w:ind w:left="0" w:right="-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D5FEC">
        <w:rPr>
          <w:rStyle w:val="a-size-large"/>
          <w:rFonts w:asciiTheme="minorHAnsi" w:hAnsiTheme="minorHAnsi" w:cstheme="minorHAnsi"/>
          <w:color w:val="FF6600"/>
          <w:sz w:val="22"/>
          <w:szCs w:val="22"/>
        </w:rPr>
        <w:t>La communication non-violente au quotidien</w:t>
      </w:r>
      <w:r w:rsidR="000D5FEC">
        <w:rPr>
          <w:rStyle w:val="a-size-large"/>
          <w:rFonts w:asciiTheme="minorHAnsi" w:hAnsiTheme="minorHAnsi" w:cstheme="minorHAnsi"/>
          <w:sz w:val="22"/>
          <w:szCs w:val="22"/>
        </w:rPr>
        <w:t xml:space="preserve">, </w:t>
      </w:r>
      <w:r w:rsidR="000D5FEC" w:rsidRPr="000D5FEC">
        <w:rPr>
          <w:rStyle w:val="a-size-large"/>
          <w:rFonts w:asciiTheme="minorHAnsi" w:hAnsiTheme="minorHAnsi" w:cstheme="minorHAnsi"/>
          <w:b w:val="0"/>
          <w:sz w:val="22"/>
          <w:szCs w:val="22"/>
        </w:rPr>
        <w:t xml:space="preserve">de </w:t>
      </w:r>
      <w:proofErr w:type="spellStart"/>
      <w:r w:rsidR="000D5FEC" w:rsidRPr="000D5FEC">
        <w:rPr>
          <w:rStyle w:val="a-size-large"/>
          <w:rFonts w:asciiTheme="minorHAnsi" w:hAnsiTheme="minorHAnsi" w:cstheme="minorHAnsi"/>
          <w:b w:val="0"/>
          <w:sz w:val="22"/>
          <w:szCs w:val="22"/>
        </w:rPr>
        <w:t>Marschall</w:t>
      </w:r>
      <w:proofErr w:type="spellEnd"/>
      <w:r w:rsidR="000D5FEC" w:rsidRPr="000D5FEC">
        <w:rPr>
          <w:rStyle w:val="a-size-large"/>
          <w:rFonts w:asciiTheme="minorHAnsi" w:hAnsiTheme="minorHAnsi" w:cstheme="minorHAnsi"/>
          <w:b w:val="0"/>
          <w:sz w:val="22"/>
          <w:szCs w:val="22"/>
        </w:rPr>
        <w:t xml:space="preserve"> ROSENBERG, </w:t>
      </w:r>
      <w:r w:rsidR="000D5FEC">
        <w:rPr>
          <w:rStyle w:val="a-size-large"/>
          <w:rFonts w:asciiTheme="minorHAnsi" w:hAnsiTheme="minorHAnsi" w:cstheme="minorHAnsi"/>
          <w:b w:val="0"/>
          <w:sz w:val="22"/>
          <w:szCs w:val="22"/>
        </w:rPr>
        <w:t xml:space="preserve">aux éditions </w:t>
      </w:r>
      <w:r w:rsidR="00E939E5">
        <w:rPr>
          <w:rStyle w:val="a-size-large"/>
          <w:rFonts w:asciiTheme="minorHAnsi" w:hAnsiTheme="minorHAnsi" w:cstheme="minorHAnsi"/>
          <w:b w:val="0"/>
          <w:sz w:val="22"/>
          <w:szCs w:val="22"/>
        </w:rPr>
        <w:t>j</w:t>
      </w:r>
      <w:r w:rsidR="000D5FEC">
        <w:rPr>
          <w:rStyle w:val="a-size-large"/>
          <w:rFonts w:asciiTheme="minorHAnsi" w:hAnsiTheme="minorHAnsi" w:cstheme="minorHAnsi"/>
          <w:b w:val="0"/>
          <w:sz w:val="22"/>
          <w:szCs w:val="22"/>
        </w:rPr>
        <w:t xml:space="preserve">ouvence, </w:t>
      </w:r>
      <w:r w:rsidRPr="000D5FEC">
        <w:rPr>
          <w:rStyle w:val="a-size-medium"/>
          <w:rFonts w:asciiTheme="minorHAnsi" w:hAnsiTheme="minorHAnsi" w:cstheme="minorHAnsi"/>
          <w:b w:val="0"/>
          <w:sz w:val="22"/>
          <w:szCs w:val="22"/>
        </w:rPr>
        <w:t>juin 2003</w:t>
      </w:r>
      <w:r w:rsidRPr="000D5F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D2527F" w:rsidRPr="00D2527F" w:rsidRDefault="00D2527F" w:rsidP="004F524F">
      <w:pPr>
        <w:pStyle w:val="Titre1"/>
        <w:ind w:left="0" w:right="-284"/>
        <w:jc w:val="both"/>
        <w:rPr>
          <w:rFonts w:asciiTheme="minorHAnsi" w:hAnsiTheme="minorHAnsi" w:cstheme="minorHAnsi"/>
          <w:b w:val="0"/>
          <w:sz w:val="12"/>
          <w:szCs w:val="12"/>
        </w:rPr>
      </w:pPr>
    </w:p>
    <w:p w:rsidR="000D5FEC" w:rsidRPr="000D5FEC" w:rsidRDefault="000D5FEC" w:rsidP="004F524F">
      <w:pPr>
        <w:pStyle w:val="Titre1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0D5FEC">
        <w:rPr>
          <w:rStyle w:val="a-size-large"/>
          <w:rFonts w:asciiTheme="minorHAnsi" w:hAnsiTheme="minorHAnsi" w:cstheme="minorHAnsi"/>
          <w:color w:val="FF6600"/>
          <w:sz w:val="22"/>
          <w:szCs w:val="22"/>
        </w:rPr>
        <w:t>Les mots sont des fenêtres (ou bien ce sont des murs)</w:t>
      </w:r>
      <w:r w:rsidRPr="000D5FEC">
        <w:rPr>
          <w:rFonts w:asciiTheme="minorHAnsi" w:hAnsiTheme="minorHAnsi" w:cstheme="minorHAnsi"/>
          <w:sz w:val="22"/>
          <w:szCs w:val="22"/>
        </w:rPr>
        <w:t xml:space="preserve"> </w:t>
      </w:r>
      <w:r w:rsidRPr="000D5FEC">
        <w:rPr>
          <w:rStyle w:val="a-size-large"/>
          <w:rFonts w:asciiTheme="minorHAnsi" w:hAnsiTheme="minorHAnsi" w:cstheme="minorHAnsi"/>
          <w:b w:val="0"/>
          <w:sz w:val="22"/>
          <w:szCs w:val="22"/>
        </w:rPr>
        <w:t xml:space="preserve">de </w:t>
      </w:r>
      <w:proofErr w:type="spellStart"/>
      <w:r w:rsidRPr="000D5FEC">
        <w:rPr>
          <w:rStyle w:val="a-size-large"/>
          <w:rFonts w:asciiTheme="minorHAnsi" w:hAnsiTheme="minorHAnsi" w:cstheme="minorHAnsi"/>
          <w:b w:val="0"/>
          <w:sz w:val="22"/>
          <w:szCs w:val="22"/>
        </w:rPr>
        <w:t>Marschall</w:t>
      </w:r>
      <w:proofErr w:type="spellEnd"/>
      <w:r w:rsidRPr="000D5FEC">
        <w:rPr>
          <w:rStyle w:val="a-size-large"/>
          <w:rFonts w:asciiTheme="minorHAnsi" w:hAnsiTheme="minorHAnsi" w:cstheme="minorHAnsi"/>
          <w:b w:val="0"/>
          <w:sz w:val="22"/>
          <w:szCs w:val="22"/>
        </w:rPr>
        <w:t xml:space="preserve"> ROSENBERG</w:t>
      </w:r>
      <w:r>
        <w:rPr>
          <w:rStyle w:val="a-size-large"/>
          <w:rFonts w:asciiTheme="minorHAnsi" w:hAnsiTheme="minorHAnsi" w:cstheme="minorHAnsi"/>
          <w:b w:val="0"/>
          <w:sz w:val="22"/>
          <w:szCs w:val="22"/>
        </w:rPr>
        <w:t>, traduit par Annette CESOTTI</w:t>
      </w:r>
      <w:r w:rsidRPr="000D5FEC">
        <w:rPr>
          <w:rStyle w:val="a-size-large"/>
          <w:rFonts w:asciiTheme="minorHAnsi" w:hAnsiTheme="minorHAnsi" w:cstheme="minorHAnsi"/>
          <w:b w:val="0"/>
          <w:sz w:val="22"/>
          <w:szCs w:val="22"/>
        </w:rPr>
        <w:t xml:space="preserve">, </w:t>
      </w:r>
      <w:r>
        <w:rPr>
          <w:rStyle w:val="a-size-large"/>
          <w:rFonts w:asciiTheme="minorHAnsi" w:hAnsiTheme="minorHAnsi" w:cstheme="minorHAnsi"/>
          <w:b w:val="0"/>
          <w:sz w:val="22"/>
          <w:szCs w:val="22"/>
        </w:rPr>
        <w:t xml:space="preserve">aux éditions </w:t>
      </w:r>
      <w:r w:rsidR="00E939E5">
        <w:rPr>
          <w:rStyle w:val="a-size-large"/>
          <w:rFonts w:asciiTheme="minorHAnsi" w:hAnsiTheme="minorHAnsi" w:cstheme="minorHAnsi"/>
          <w:b w:val="0"/>
          <w:sz w:val="22"/>
          <w:szCs w:val="22"/>
        </w:rPr>
        <w:t>j</w:t>
      </w:r>
      <w:r>
        <w:rPr>
          <w:rStyle w:val="a-size-large"/>
          <w:rFonts w:asciiTheme="minorHAnsi" w:hAnsiTheme="minorHAnsi" w:cstheme="minorHAnsi"/>
          <w:b w:val="0"/>
          <w:sz w:val="22"/>
          <w:szCs w:val="22"/>
        </w:rPr>
        <w:t xml:space="preserve">ouvence, </w:t>
      </w:r>
      <w:r w:rsidRPr="000D5FEC">
        <w:rPr>
          <w:rStyle w:val="a-size-medium"/>
          <w:rFonts w:asciiTheme="minorHAnsi" w:hAnsiTheme="minorHAnsi" w:cstheme="minorHAnsi"/>
          <w:b w:val="0"/>
          <w:sz w:val="22"/>
          <w:szCs w:val="22"/>
        </w:rPr>
        <w:t>septembre 2004</w:t>
      </w:r>
      <w:r w:rsidRPr="000D5F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39E5" w:rsidRPr="00E939E5" w:rsidRDefault="004F524F" w:rsidP="00A96D4C">
      <w:pPr>
        <w:ind w:left="142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14605</wp:posOffset>
            </wp:positionV>
            <wp:extent cx="942975" cy="323850"/>
            <wp:effectExtent l="19050" t="0" r="9525" b="0"/>
            <wp:wrapNone/>
            <wp:docPr id="3" name="Image 1" descr="C:\Users\Utilisateur\Desktop\Francas-Coordo Petite Enfance\graphisme\LOGO Francas PETIT quadri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Francas-Coordo Petite Enfance\graphisme\LOGO Francas PETIT quadri copi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9D3" w:rsidRPr="007C2BF4" w:rsidRDefault="007A4641" w:rsidP="004F524F">
      <w:pPr>
        <w:ind w:right="-567"/>
        <w:jc w:val="center"/>
        <w:rPr>
          <w:sz w:val="20"/>
          <w:szCs w:val="20"/>
        </w:rPr>
      </w:pPr>
      <w:r w:rsidRPr="007C2BF4">
        <w:rPr>
          <w:b/>
          <w:sz w:val="20"/>
          <w:szCs w:val="20"/>
        </w:rPr>
        <w:t>Les Francas de la Manche</w:t>
      </w:r>
    </w:p>
    <w:sectPr w:rsidR="008E69D3" w:rsidRPr="007C2BF4" w:rsidSect="007C2BF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hyphenationZone w:val="425"/>
  <w:characterSpacingControl w:val="doNotCompress"/>
  <w:compat/>
  <w:rsids>
    <w:rsidRoot w:val="003A51A7"/>
    <w:rsid w:val="0007730F"/>
    <w:rsid w:val="0008773D"/>
    <w:rsid w:val="000A10A1"/>
    <w:rsid w:val="000D4D84"/>
    <w:rsid w:val="000D4DE7"/>
    <w:rsid w:val="000D5FEC"/>
    <w:rsid w:val="00110915"/>
    <w:rsid w:val="0014018A"/>
    <w:rsid w:val="0017718E"/>
    <w:rsid w:val="001F3606"/>
    <w:rsid w:val="002E511B"/>
    <w:rsid w:val="00325BAB"/>
    <w:rsid w:val="00350D7D"/>
    <w:rsid w:val="00376FBB"/>
    <w:rsid w:val="00385C1C"/>
    <w:rsid w:val="003A19AA"/>
    <w:rsid w:val="003A51A7"/>
    <w:rsid w:val="003C5885"/>
    <w:rsid w:val="003E20CB"/>
    <w:rsid w:val="004B368D"/>
    <w:rsid w:val="004F524F"/>
    <w:rsid w:val="00503740"/>
    <w:rsid w:val="00577EC2"/>
    <w:rsid w:val="0058569C"/>
    <w:rsid w:val="00592144"/>
    <w:rsid w:val="005E4A61"/>
    <w:rsid w:val="005F658B"/>
    <w:rsid w:val="0065080C"/>
    <w:rsid w:val="0066628F"/>
    <w:rsid w:val="006D06BD"/>
    <w:rsid w:val="006D736E"/>
    <w:rsid w:val="006E573C"/>
    <w:rsid w:val="006F36B2"/>
    <w:rsid w:val="00754A9B"/>
    <w:rsid w:val="007A4641"/>
    <w:rsid w:val="007C2BF4"/>
    <w:rsid w:val="007D7B24"/>
    <w:rsid w:val="00806BC7"/>
    <w:rsid w:val="00870555"/>
    <w:rsid w:val="00882A17"/>
    <w:rsid w:val="008E69D3"/>
    <w:rsid w:val="00916AEC"/>
    <w:rsid w:val="009403BA"/>
    <w:rsid w:val="0096412A"/>
    <w:rsid w:val="00971317"/>
    <w:rsid w:val="00977BE4"/>
    <w:rsid w:val="009E7937"/>
    <w:rsid w:val="00A8405D"/>
    <w:rsid w:val="00A94867"/>
    <w:rsid w:val="00A96D4C"/>
    <w:rsid w:val="00AF2926"/>
    <w:rsid w:val="00AF2B80"/>
    <w:rsid w:val="00BF6A4C"/>
    <w:rsid w:val="00C23B55"/>
    <w:rsid w:val="00CA4D0C"/>
    <w:rsid w:val="00CB1687"/>
    <w:rsid w:val="00D0059C"/>
    <w:rsid w:val="00D0127F"/>
    <w:rsid w:val="00D05A61"/>
    <w:rsid w:val="00D2527F"/>
    <w:rsid w:val="00DC4590"/>
    <w:rsid w:val="00DC5649"/>
    <w:rsid w:val="00DD0604"/>
    <w:rsid w:val="00DE0960"/>
    <w:rsid w:val="00E911CB"/>
    <w:rsid w:val="00E939E5"/>
    <w:rsid w:val="00F16282"/>
    <w:rsid w:val="00F27DE2"/>
    <w:rsid w:val="00F800E1"/>
    <w:rsid w:val="00F927F6"/>
    <w:rsid w:val="00FF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9B"/>
  </w:style>
  <w:style w:type="paragraph" w:styleId="Titre1">
    <w:name w:val="heading 1"/>
    <w:basedOn w:val="Normal"/>
    <w:link w:val="Titre1Car"/>
    <w:uiPriority w:val="9"/>
    <w:qFormat/>
    <w:rsid w:val="00110915"/>
    <w:pPr>
      <w:outlineLvl w:val="0"/>
    </w:pPr>
    <w:rPr>
      <w:rFonts w:ascii="opensans" w:eastAsia="Times New Roman" w:hAnsi="opensans" w:cs="Times New Roman"/>
      <w:b/>
      <w:bCs/>
      <w:kern w:val="36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51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1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51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65080C"/>
    <w:rPr>
      <w:b/>
      <w:bCs/>
    </w:rPr>
  </w:style>
  <w:style w:type="character" w:customStyle="1" w:styleId="textebleu">
    <w:name w:val="textebleu"/>
    <w:basedOn w:val="Policepardfaut"/>
    <w:rsid w:val="0065080C"/>
  </w:style>
  <w:style w:type="character" w:styleId="Lienhypertexte">
    <w:name w:val="Hyperlink"/>
    <w:basedOn w:val="Policepardfaut"/>
    <w:uiPriority w:val="99"/>
    <w:unhideWhenUsed/>
    <w:rsid w:val="0065080C"/>
    <w:rPr>
      <w:color w:val="0000FF"/>
      <w:u w:val="single"/>
    </w:rPr>
  </w:style>
  <w:style w:type="character" w:customStyle="1" w:styleId="textegris">
    <w:name w:val="textegris"/>
    <w:basedOn w:val="Policepardfaut"/>
    <w:rsid w:val="00882A17"/>
  </w:style>
  <w:style w:type="character" w:customStyle="1" w:styleId="Titre1Car">
    <w:name w:val="Titre 1 Car"/>
    <w:basedOn w:val="Policepardfaut"/>
    <w:link w:val="Titre1"/>
    <w:uiPriority w:val="9"/>
    <w:rsid w:val="00110915"/>
    <w:rPr>
      <w:rFonts w:ascii="opensans" w:eastAsia="Times New Roman" w:hAnsi="opensans" w:cs="Times New Roman"/>
      <w:b/>
      <w:bCs/>
      <w:kern w:val="36"/>
      <w:sz w:val="36"/>
      <w:szCs w:val="36"/>
      <w:lang w:eastAsia="fr-FR"/>
    </w:rPr>
  </w:style>
  <w:style w:type="paragraph" w:customStyle="1" w:styleId="fontsize15">
    <w:name w:val="fontsize15"/>
    <w:basedOn w:val="Normal"/>
    <w:rsid w:val="00110915"/>
    <w:pPr>
      <w:spacing w:after="150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styleId="NormalWeb">
    <w:name w:val="Normal (Web)"/>
    <w:basedOn w:val="Normal"/>
    <w:uiPriority w:val="99"/>
    <w:unhideWhenUsed/>
    <w:rsid w:val="00F27DE2"/>
    <w:pPr>
      <w:spacing w:before="195" w:after="195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-size-large">
    <w:name w:val="a-size-large"/>
    <w:basedOn w:val="Policepardfaut"/>
    <w:rsid w:val="00503740"/>
  </w:style>
  <w:style w:type="character" w:customStyle="1" w:styleId="a-size-medium">
    <w:name w:val="a-size-medium"/>
    <w:basedOn w:val="Policepardfaut"/>
    <w:rsid w:val="00503740"/>
  </w:style>
  <w:style w:type="character" w:customStyle="1" w:styleId="author">
    <w:name w:val="author"/>
    <w:basedOn w:val="Policepardfaut"/>
    <w:rsid w:val="00503740"/>
  </w:style>
  <w:style w:type="character" w:customStyle="1" w:styleId="contribution">
    <w:name w:val="contribution"/>
    <w:basedOn w:val="Policepardfaut"/>
    <w:rsid w:val="000D5FEC"/>
  </w:style>
  <w:style w:type="character" w:customStyle="1" w:styleId="a-color-secondary">
    <w:name w:val="a-color-secondary"/>
    <w:basedOn w:val="Policepardfaut"/>
    <w:rsid w:val="000D5FEC"/>
  </w:style>
  <w:style w:type="character" w:styleId="Lienhypertextesuivivisit">
    <w:name w:val="FollowedHyperlink"/>
    <w:basedOn w:val="Policepardfaut"/>
    <w:uiPriority w:val="99"/>
    <w:semiHidden/>
    <w:unhideWhenUsed/>
    <w:rsid w:val="005921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10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51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6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4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46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ions-eres.com/nos-auteurs/56994/salbreux-ro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tions-eres.com/nos-auteurs/49165/ciccone-albe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itions-eres.com/nos-auteurs/50899/scelles-regin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editions-eres.com/nos-auteurs/49245/gardou-char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2D1E-F1F6-4722-A0A6-77C7D989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11</cp:revision>
  <cp:lastPrinted>2017-02-21T13:46:00Z</cp:lastPrinted>
  <dcterms:created xsi:type="dcterms:W3CDTF">2016-12-23T13:38:00Z</dcterms:created>
  <dcterms:modified xsi:type="dcterms:W3CDTF">2017-02-21T14:47:00Z</dcterms:modified>
</cp:coreProperties>
</file>